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43" w:hanging="0"/>
        <w:jc w:val="center"/>
        <w:rPr/>
      </w:pPr>
      <w:r>
        <w:rPr>
          <w:rFonts w:cs="Tahoma" w:ascii="Bookman Old Style" w:hAnsi="Bookman Old Style"/>
          <w:b/>
          <w:bCs/>
          <w:sz w:val="24"/>
          <w:szCs w:val="24"/>
          <w:u w:val="single"/>
        </w:rPr>
        <w:t xml:space="preserve">PROJETO DE LEI N° 181/2021 </w:t>
      </w:r>
    </w:p>
    <w:p>
      <w:pPr>
        <w:pStyle w:val="Normal"/>
        <w:spacing w:lineRule="auto" w:line="240" w:before="0" w:after="0"/>
        <w:ind w:right="43" w:hanging="0"/>
        <w:jc w:val="center"/>
        <w:rPr/>
      </w:pPr>
      <w:r>
        <w:rPr>
          <w:rFonts w:cs="Tahoma" w:ascii="Bookman Old Style" w:hAnsi="Bookman Old Style"/>
          <w:b/>
          <w:bCs/>
          <w:sz w:val="22"/>
          <w:szCs w:val="22"/>
          <w:u w:val="single"/>
        </w:rPr>
        <w:t>DE 19 DE NOVEMBRO DE 2021.</w:t>
      </w:r>
    </w:p>
    <w:p>
      <w:pPr>
        <w:pStyle w:val="Normal"/>
        <w:shd w:val="clear" w:fill="FFFFFF"/>
        <w:spacing w:lineRule="auto" w:line="360" w:before="0" w:after="0"/>
        <w:ind w:left="4536" w:right="0" w:hanging="0"/>
        <w:jc w:val="both"/>
        <w:rPr>
          <w:rFonts w:ascii="Century Schoolbook L" w:hAnsi="Century Schoolbook L" w:cs="Arial"/>
          <w:b/>
          <w:b/>
          <w:bCs/>
          <w:sz w:val="24"/>
          <w:szCs w:val="24"/>
        </w:rPr>
      </w:pPr>
      <w:r>
        <w:rPr>
          <w:rFonts w:cs="Arial" w:ascii="Century Schoolbook L" w:hAnsi="Century Schoolbook 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/>
      </w:pPr>
      <w:r>
        <w:rPr>
          <w:rFonts w:cs="Arial" w:ascii="Bookman Old Style" w:hAnsi="Bookman Old Style"/>
          <w:b/>
          <w:bCs/>
          <w:color w:val="000000" w:themeColor="text1"/>
          <w:sz w:val="24"/>
          <w:szCs w:val="24"/>
        </w:rPr>
        <w:t xml:space="preserve">DISPÕE SOBRE A </w:t>
      </w:r>
      <w:r>
        <w:rPr>
          <w:rFonts w:eastAsia="Times New Roman" w:cs="Arial" w:ascii="Bookman Old Style" w:hAnsi="Bookman Old Style"/>
          <w:b/>
          <w:bCs/>
          <w:color w:val="000000" w:themeColor="text1"/>
          <w:sz w:val="24"/>
          <w:szCs w:val="24"/>
          <w:u w:val="none"/>
          <w:lang w:eastAsia="pt-BR"/>
        </w:rPr>
        <w:t>INSTITUIÇÃO DO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pt-BR"/>
        </w:rPr>
        <w:t xml:space="preserve"> </w:t>
      </w:r>
      <w:bookmarkStart w:id="0" w:name="__DdeLink__14358_1831138133"/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pt-BR"/>
        </w:rPr>
        <w:t>PROGRAMA CEP DIGITAL</w:t>
      </w:r>
      <w:bookmarkEnd w:id="0"/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pt-BR"/>
        </w:rPr>
        <w:t xml:space="preserve"> PARA OS MORADORES DAS ZONAS RURAIS DO</w:t>
      </w:r>
    </w:p>
    <w:p>
      <w:pPr>
        <w:pStyle w:val="Normal"/>
        <w:spacing w:lineRule="auto" w:line="360" w:before="0" w:after="0"/>
        <w:ind w:left="4536" w:hanging="0"/>
        <w:jc w:val="both"/>
        <w:rPr/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pt-BR"/>
        </w:rPr>
        <w:t>MUNICÍPIO DE PARAUAPEBAS-PA, E DÁ OUTRAS PROVIDENCIAS.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360" w:before="0" w:after="0"/>
        <w:ind w:left="4536" w:right="0" w:hanging="0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u w:val="none"/>
        </w:rPr>
      </w:pPr>
      <w:r>
        <w:rPr>
          <w:rFonts w:cs="Arial" w:ascii="Bookman Old Style" w:hAnsi="Bookman Old Style"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3870325</wp:posOffset>
                </wp:positionH>
                <wp:positionV relativeFrom="paragraph">
                  <wp:posOffset>13970</wp:posOffset>
                </wp:positionV>
                <wp:extent cx="2677160" cy="185420"/>
                <wp:effectExtent l="0" t="0" r="0" b="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60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color w:val="00000A"/>
                                <w:sz w:val="24"/>
                                <w:szCs w:val="24"/>
                                <w:u w:val="single"/>
                              </w:rPr>
                              <w:t>AUTOR: Josemir Santos Silva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2" stroked="f" style="position:absolute;margin-left:304.75pt;margin-top:1.1pt;width:210.7pt;height:14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color w:val="00000A"/>
                          <w:sz w:val="24"/>
                          <w:szCs w:val="24"/>
                          <w:u w:val="single"/>
                        </w:rPr>
                        <w:t>AUTOR: Josemir Santos Silva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355600</wp:posOffset>
                </wp:positionH>
                <wp:positionV relativeFrom="paragraph">
                  <wp:posOffset>-5715</wp:posOffset>
                </wp:positionV>
                <wp:extent cx="1953260" cy="368300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40" cy="36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28pt;margin-top:-0.45pt;width:153.7pt;height:28.9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355600</wp:posOffset>
                </wp:positionH>
                <wp:positionV relativeFrom="paragraph">
                  <wp:posOffset>161290</wp:posOffset>
                </wp:positionV>
                <wp:extent cx="1953260" cy="617855"/>
                <wp:effectExtent l="0" t="0" r="0" b="0"/>
                <wp:wrapNone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40" cy="61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color w:val="00000A"/>
                                <w:sz w:val="26"/>
                              </w:rPr>
                              <w:t>Senhor presidente,  Senhores vereadores</w:t>
                            </w:r>
                          </w:p>
                        </w:txbxContent>
                      </wps:txbx>
                      <wps:bodyPr lIns="54000" rIns="54000" tIns="54000" bIns="54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28pt;margin-top:12.7pt;width:153.7pt;height:48.5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color w:val="00000A"/>
                          <w:sz w:val="26"/>
                        </w:rPr>
                        <w:t>Senhor presidente,  Senhores vereadores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Bookman Old Style" w:hAnsi="Bookman Old Style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cs="Arial" w:ascii="Bookman Old Style" w:hAnsi="Bookman Old Style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cs="Arial" w:ascii="Bookman Old Style" w:hAnsi="Bookman Old Style"/>
          <w:sz w:val="24"/>
          <w:szCs w:val="24"/>
        </w:rPr>
        <w:tab/>
        <w:t xml:space="preserve">O POVO DO MUNICÍPIO DE PARAUAPEBAS </w:t>
        <w:softHyphen/>
        <w:t>Estado do Pará, por meio de</w:t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cs="Arial" w:ascii="Bookman Old Style" w:hAnsi="Bookman Old Style"/>
          <w:sz w:val="24"/>
          <w:szCs w:val="24"/>
        </w:rPr>
        <w:t>seus   representantes   na   Câmara   Municipal   APROVOU   e   eu,   Prefeito   Municipal, sanciono a seguinte lei: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b/>
          <w:bCs/>
          <w:sz w:val="26"/>
          <w:szCs w:val="26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b/>
          <w:bCs/>
          <w:sz w:val="26"/>
          <w:szCs w:val="26"/>
        </w:rPr>
        <w:tab/>
        <w:t>Art. 1º-</w:t>
      </w:r>
      <w:r>
        <w:rPr>
          <w:rFonts w:cs="Arial" w:ascii="Bookman Old Style" w:hAnsi="Bookman Old Style"/>
          <w:sz w:val="26"/>
          <w:szCs w:val="26"/>
        </w:rPr>
        <w:t xml:space="preserve"> Fica instituído o  programa CEP DIGITAL para os moradores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6"/>
          <w:szCs w:val="26"/>
        </w:rPr>
        <w:t>das zonas rurais do município de Parauapebas- Pa.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b/>
          <w:bCs/>
          <w:sz w:val="26"/>
          <w:szCs w:val="26"/>
        </w:rPr>
        <w:tab/>
        <w:t xml:space="preserve">Art. 2º- </w:t>
      </w:r>
      <w:r>
        <w:rPr>
          <w:rFonts w:cs="Arial" w:ascii="Bookman Old Style" w:hAnsi="Bookman Old Style"/>
          <w:b w:val="false"/>
          <w:bCs w:val="false"/>
          <w:sz w:val="26"/>
          <w:szCs w:val="26"/>
        </w:rPr>
        <w:t>O programa mapeará as propriedades rurais do município com a utilização da ferramenta Google Maps.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b/>
          <w:bCs/>
          <w:sz w:val="26"/>
          <w:szCs w:val="26"/>
        </w:rPr>
        <w:tab/>
        <w:t>Parágrafo único-</w:t>
      </w:r>
      <w:r>
        <w:rPr>
          <w:rFonts w:cs="Arial" w:ascii="Bookman Old Style" w:hAnsi="Bookman Old Style"/>
          <w:b w:val="false"/>
          <w:bCs w:val="false"/>
          <w:sz w:val="26"/>
          <w:szCs w:val="26"/>
        </w:rPr>
        <w:t xml:space="preserve"> cada propriedade receberá um Plus code com informações de sua localização.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b/>
          <w:bCs/>
          <w:sz w:val="26"/>
          <w:szCs w:val="26"/>
        </w:rPr>
        <w:tab/>
        <w:t>Art.3.</w:t>
      </w:r>
      <w:r>
        <w:rPr>
          <w:rFonts w:cs="Arial" w:ascii="Bookman Old Style" w:hAnsi="Bookman Old Style"/>
          <w:sz w:val="26"/>
          <w:szCs w:val="26"/>
        </w:rPr>
        <w:t xml:space="preserve"> Esta lei entra em vigor na data da sua publicação, ficando as despesas necessárias</w:t>
      </w:r>
      <w:r>
        <w:rPr>
          <w:rFonts w:ascii="Bookman Old Style" w:hAnsi="Bookman Old Style"/>
          <w:sz w:val="26"/>
          <w:szCs w:val="26"/>
        </w:rPr>
        <w:t xml:space="preserve">  com a execução desta lei correrão por conta das dotações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orçamentárias próprias, suplementadas se necessário.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Parauapebas –Pará, 19 de Novembro de 2021.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ab/>
        <w:tab/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rFonts w:ascii="Bookman Old Style" w:hAnsi="Bookman Old Style"/>
          <w:sz w:val="26"/>
          <w:szCs w:val="26"/>
        </w:rPr>
        <w:tab/>
        <w:tab/>
        <w:tab/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rFonts w:ascii="Bookman Old Style" w:hAnsi="Bookman Old Style"/>
          <w:b/>
          <w:bCs/>
          <w:sz w:val="26"/>
          <w:szCs w:val="26"/>
        </w:rPr>
        <w:tab/>
        <w:tab/>
        <w:tab/>
        <w:t>________________________________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rFonts w:ascii="Bookman Old Style" w:hAnsi="Bookman Old Style"/>
          <w:b/>
          <w:bCs/>
          <w:sz w:val="26"/>
          <w:szCs w:val="26"/>
        </w:rPr>
        <w:tab/>
        <w:tab/>
        <w:tab/>
        <w:tab/>
        <w:t>Darci José Lermen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rFonts w:ascii="Bookman Old Style" w:hAnsi="Bookman Old Style"/>
          <w:sz w:val="26"/>
          <w:szCs w:val="26"/>
        </w:rPr>
        <w:t xml:space="preserve">                          </w:t>
      </w:r>
      <w:r>
        <w:rPr>
          <w:rFonts w:ascii="Bookman Old Style" w:hAnsi="Bookman Old Style"/>
          <w:sz w:val="26"/>
          <w:szCs w:val="26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>Prefeito Municipal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/>
      </w:pPr>
      <w:r>
        <w:rPr>
          <w:rFonts w:ascii="Bookman Old Style" w:hAnsi="Bookman Old Style"/>
          <w:b/>
          <w:bCs/>
          <w:sz w:val="26"/>
          <w:szCs w:val="26"/>
          <w:highlight w:val="white"/>
        </w:rPr>
        <w:t>JUSTIFICATIVA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sz w:val="26"/>
          <w:szCs w:val="26"/>
        </w:rPr>
      </w:pPr>
      <w:r>
        <w:rPr>
          <w:rFonts w:ascii="Bookman Old Style" w:hAnsi="Bookman Old Style"/>
          <w:sz w:val="26"/>
          <w:szCs w:val="26"/>
          <w:highlight w:val="white"/>
        </w:rPr>
        <w:t>Excelentíssimo Senhor Presidente,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sz w:val="26"/>
          <w:szCs w:val="26"/>
        </w:rPr>
      </w:pPr>
      <w:r>
        <w:rPr>
          <w:rFonts w:ascii="Bookman Old Style" w:hAnsi="Bookman Old Style"/>
          <w:sz w:val="26"/>
          <w:szCs w:val="26"/>
          <w:highlight w:val="white"/>
        </w:rPr>
        <w:t>Nobres Vereadores,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  <w:tab/>
        <w:t>O presente projeto de lei tem por finalidade disponibilizar identificação para áreas rurais do município de Parauapebas.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  <w:tab/>
        <w:t>Nesse sentido a identificação trará benefícios na prestação de serviço dos órgãos públicos (polícia militar, polícia civil, bombeiros, SUS entre outros) e aos munícipes possibilitando a localização de sua propriedade facilitando a oferta de produtos e serviços à sociedade.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  <w:tab/>
        <w:t>O fortalecimento do agronegócio assim como melhorias no serviço público, através de implementação de tecnologias deve ser sempre função dos poderes legislativo e executivo.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  <w:tab/>
        <w:t>Em face do exposto, submetemos aos nobres colegas desta Casa de leis a análise do presente projeto de lei e após tramitação seja ao final discutido, vetado e aprovado.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left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  <w:t>Sala das sessões, 19 de novembro de 2021.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8"/>
          <w:szCs w:val="28"/>
          <w:highlight w:val="white"/>
        </w:rPr>
      </w:pPr>
      <w:r>
        <w:rPr>
          <w:rFonts w:ascii="Bookman Old Style" w:hAnsi="Bookman Old Style"/>
          <w:sz w:val="28"/>
          <w:szCs w:val="28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8"/>
          <w:szCs w:val="28"/>
          <w:highlight w:val="white"/>
        </w:rPr>
      </w:pPr>
      <w:r>
        <w:rPr>
          <w:rFonts w:ascii="Bookman Old Style" w:hAnsi="Bookman Old Style"/>
          <w:sz w:val="28"/>
          <w:szCs w:val="28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Bookman Old Style" w:hAnsi="Bookman Old Style"/>
          <w:sz w:val="28"/>
          <w:szCs w:val="28"/>
          <w:highlight w:val="white"/>
        </w:rPr>
      </w:pPr>
      <w:r>
        <w:rPr>
          <w:rFonts w:ascii="Bookman Old Style" w:hAnsi="Bookman Old Style"/>
          <w:sz w:val="28"/>
          <w:szCs w:val="28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/>
      </w:pPr>
      <w:r>
        <w:rPr>
          <w:rFonts w:ascii="Bookman Old Style" w:hAnsi="Bookman Old Style"/>
          <w:sz w:val="26"/>
          <w:szCs w:val="26"/>
          <w:highlight w:val="white"/>
        </w:rPr>
        <w:t>____________________________________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JOSEMIR SANTOS SILVA</w:t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/>
      </w:pPr>
      <w:r>
        <w:rPr>
          <w:rFonts w:ascii="Bookman Old Style" w:hAnsi="Bookman Old Style"/>
          <w:sz w:val="26"/>
          <w:szCs w:val="26"/>
          <w:highlight w:val="white"/>
        </w:rPr>
        <w:t>Vereador do PROS.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3490" w:footer="214" w:bottom="6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Schoolbook 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Av F S/Nº Q 33 Lote Especial Bairro Beira Rio II. Cep. 68515-000. Parauapebas/PA</w:t>
    </w:r>
  </w:p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E-mail: dirlegis-cmp@hotmail.com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mc:AlternateContent>
        <mc:Choice Requires="wps">
          <w:drawing>
            <wp:anchor behindDoc="1" distT="38100" distB="44450" distL="152400" distR="146050" simplePos="0" locked="0" layoutInCell="1" allowOverlap="1" relativeHeight="4">
              <wp:simplePos x="0" y="0"/>
              <wp:positionH relativeFrom="column">
                <wp:posOffset>2679700</wp:posOffset>
              </wp:positionH>
              <wp:positionV relativeFrom="page">
                <wp:posOffset>136525</wp:posOffset>
              </wp:positionV>
              <wp:extent cx="1238250" cy="1035050"/>
              <wp:effectExtent l="0" t="0" r="0" b="0"/>
              <wp:wrapSquare wrapText="bothSides"/>
              <wp:docPr id="6" name="Imagem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21414600">
                        <a:off x="0" y="0"/>
                        <a:ext cx="1237680" cy="10342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Imagem 2" stroked="f" style="position:absolute;margin-left:211pt;margin-top:10.75pt;width:97.4pt;height:81.4pt;rotation:357;mso-position-vertical-relative:page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  <w:p>
    <w:pPr>
      <w:pStyle w:val="Normal"/>
      <w:spacing w:lineRule="auto" w:line="240"/>
      <w:jc w:val="center"/>
      <w:rPr/>
    </w:pPr>
    <w:r>
      <w:rPr/>
    </w:r>
  </w:p>
  <w:p>
    <w:pPr>
      <w:pStyle w:val="Normal"/>
      <w:spacing w:lineRule="auto" w:line="24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ESTADO DO PARÁ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PODER LEGISLATIVO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CÂMARA MUNICIPAL DE PARAUAPEBAS</w:t>
    </w:r>
  </w:p>
  <w:p>
    <w:pPr>
      <w:pStyle w:val="Normal"/>
      <w:pBdr>
        <w:bottom w:val="single" w:sz="2" w:space="2" w:color="000001"/>
      </w:pBdr>
      <w:spacing w:lineRule="auto" w:line="240" w:before="0" w:after="0"/>
      <w:jc w:val="center"/>
      <w:rPr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GABINETE DO VEREADOR JOSEMIR SANTOS SILVA</w:t>
    </w:r>
  </w:p>
  <w:p>
    <w:pPr>
      <w:pStyle w:val="Normal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Ttulo"/>
    <w:qFormat/>
    <w:pPr/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StandardChar">
    <w:name w:val="Standard Char"/>
    <w:basedOn w:val="DefaultParagraphFont"/>
    <w:qFormat/>
    <w:rPr>
      <w:rFonts w:ascii="Calibri" w:hAnsi="Calibri" w:eastAsia="Calibri" w:cs="Calibri"/>
      <w:lang w:eastAsia="zh-CN"/>
    </w:rPr>
  </w:style>
  <w:style w:type="character" w:styleId="CabealhoChar">
    <w:name w:val="Cabeçalho Char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CMP</Template>
  <TotalTime>372</TotalTime>
  <Application>LibreOffice/5.3.1.2$Windows_x86 LibreOffice_project/e80a0e0fd1875e1696614d24c32df0f95f03deb2</Application>
  <Pages>4</Pages>
  <Words>321</Words>
  <Characters>1879</Characters>
  <CharactersWithSpaces>2242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2021-03-19T21:30:00Z</dcterms:created>
  <dc:creator>IDEAPAD S145</dc:creator>
  <dc:description/>
  <dc:language>pt-BR</dc:language>
  <cp:lastModifiedBy/>
  <cp:lastPrinted>2021-10-25T17:06:10Z</cp:lastPrinted>
  <dcterms:modified xsi:type="dcterms:W3CDTF">2021-11-19T15:50:47Z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