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/>
          <w:b/>
          <w:sz w:val="24"/>
          <w:szCs w:val="24"/>
        </w:rPr>
        <w:t>157</w:t>
      </w:r>
      <w:r>
        <w:rPr>
          <w:rFonts w:ascii="Times New Roman" w:hAnsi="Times New Roman"/>
          <w:b/>
          <w:sz w:val="24"/>
          <w:szCs w:val="24"/>
        </w:rPr>
        <w:t>/2022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000" w:leader="none"/>
        </w:tabs>
        <w:spacing w:lineRule="auto" w:line="240"/>
        <w:ind w:left="510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DECLARA DE UTILIDADE PÚBLICA A ASSOCIAÇÃO DE MESA TENISTA DE PARAUAPEBAS – AMP, E DÁ OUTRAS PROVIDENCIAS.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720"/>
        <w:jc w:val="both"/>
        <w:rPr/>
      </w:pPr>
      <w:r>
        <w:rPr>
          <w:rStyle w:val="Strong"/>
          <w:rFonts w:ascii="Times New Roman" w:hAnsi="Times New Roman"/>
          <w:bCs w:val="false"/>
          <w:color w:val="00000A"/>
          <w:sz w:val="24"/>
          <w:szCs w:val="24"/>
        </w:rPr>
        <w:t>A CÂMARA MUNICIPAL DE PARAUAPEBAS, ESTADO DO PARÁ, APROVOU E EU, PREFEITO DO MUNICÍPIO DE PARAUAPEBAS, SANCIONO A SEGUINTE LEI:</w:t>
      </w:r>
    </w:p>
    <w:p>
      <w:pPr>
        <w:pStyle w:val="Normal"/>
        <w:ind w:firstLine="720"/>
        <w:jc w:val="both"/>
        <w:rPr>
          <w:rStyle w:val="Strong"/>
          <w:rFonts w:ascii="Times New Roman" w:hAnsi="Times New Roman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Cs w:val="false"/>
          <w:color w:val="00000A"/>
          <w:sz w:val="24"/>
          <w:szCs w:val="24"/>
        </w:rPr>
      </w:r>
    </w:p>
    <w:p>
      <w:pPr>
        <w:pStyle w:val="Normal"/>
        <w:spacing w:lineRule="auto" w:line="360"/>
        <w:ind w:firstLine="72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 xml:space="preserve">Art. 1º Fica concedido o Título de Utilidade Pública Municipal à </w:t>
      </w:r>
      <w:r>
        <w:rPr>
          <w:rStyle w:val="Strong"/>
          <w:rFonts w:ascii="Times New Roman" w:hAnsi="Times New Roman"/>
          <w:sz w:val="24"/>
          <w:szCs w:val="24"/>
        </w:rPr>
        <w:t>ASSOCIAÇÃO DE MESA TENISTA DE PARAUAPEBAS - AMP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 xml:space="preserve"> , por se tratar de Associação sem fins lucrativos, que desenvolve atividades de tênis de mesa e promove cursos, seminários, palestras e outras ações, fomentando a educação, esporte, lazer, cultura e assistência social para crianças, adolescentes e jovens; bem como para suas famílias a fim de refrear a vulnerabilidade social testemunhada na cidade de Parauapebas. 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Art. 2º – Esta lei entrará em vigor na data de sua publicação, revogadas as disposições em contrário. </w:t>
      </w:r>
    </w:p>
    <w:p>
      <w:pPr>
        <w:pStyle w:val="Normal"/>
        <w:spacing w:lineRule="auto" w:line="360"/>
        <w:jc w:val="right"/>
        <w:rPr>
          <w:rStyle w:val="Strong"/>
          <w:rFonts w:ascii="Times New Roman" w:hAnsi="Times New Roman"/>
          <w:b w:val="false"/>
          <w:b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color w:val="00000A"/>
          <w:sz w:val="24"/>
          <w:szCs w:val="24"/>
        </w:rPr>
      </w:r>
    </w:p>
    <w:p>
      <w:pPr>
        <w:pStyle w:val="Normal"/>
        <w:spacing w:lineRule="auto" w:line="360"/>
        <w:jc w:val="right"/>
        <w:rPr/>
      </w:pPr>
      <w:r>
        <w:rPr>
          <w:rStyle w:val="Strong"/>
          <w:rFonts w:ascii="Times New Roman" w:hAnsi="Times New Roman"/>
          <w:b w:val="false"/>
          <w:color w:val="00000A"/>
          <w:sz w:val="24"/>
          <w:szCs w:val="24"/>
        </w:rPr>
        <w:t>Parauapebas – Pará, 05 de setembro de 2022.</w:t>
      </w:r>
    </w:p>
    <w:p>
      <w:pPr>
        <w:pStyle w:val="Normal"/>
        <w:spacing w:lineRule="auto" w:line="360"/>
        <w:jc w:val="right"/>
        <w:rPr>
          <w:rStyle w:val="Stro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Style w:val="Stro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Style w:val="Stro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Style w:val="Stro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Style w:val="Stro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Style w:val="Stro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ascii="Times New Roman" w:hAnsi="Times New Roman"/>
          <w:color w:val="00000A"/>
          <w:sz w:val="24"/>
          <w:szCs w:val="24"/>
        </w:rPr>
        <w:t>DARCI JOSÉ LERMEN</w:t>
      </w:r>
    </w:p>
    <w:p>
      <w:pPr>
        <w:pStyle w:val="Normal"/>
        <w:spacing w:lineRule="auto" w:line="360"/>
        <w:jc w:val="center"/>
        <w:rPr>
          <w:rStyle w:val="Strong"/>
          <w:rFonts w:ascii="Times New Roman" w:hAnsi="Times New Roman"/>
          <w:color w:val="00000A"/>
          <w:sz w:val="24"/>
          <w:szCs w:val="24"/>
        </w:rPr>
      </w:pPr>
      <w:r>
        <w:rPr>
          <w:rStyle w:val="Strong"/>
          <w:rFonts w:ascii="Times New Roman" w:hAnsi="Times New Roman"/>
          <w:color w:val="00000A"/>
          <w:sz w:val="24"/>
          <w:szCs w:val="24"/>
        </w:rPr>
        <w:t>PREFEITO MUNICIPAL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 e Senhoras Vereadoras,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Associação de Mesa Tenista – AMP, atua legalmente desde de fevereiro de 2021. É uma entidade sem fins lucrativos, filantrópica, social de direito privado; de caráter organizacional, assistencial, promocional, esportivo, recreativo e educacional. Desenvolve atividade de tênis de mesa e promove cursos, seminários, palestras e outras programações educacionais e sociais que têm como público alvo famílias em situação de vulnerabilidade social do município de Parauapebas.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entidade tem o compromisso de difundir a prática de tênis de mesa, que melhora a coordenação motora e intensifica a saúde muscular, propiciando bem estar físico e mental. Outrossim, as atividades propagadas pela entidade incluem as famílias dos beneficiados, o que contribui sobremaneira para o desenvolvimento emocional das crianças e jovens envolvidos. Isso fortalece os vínculos familiares e comunitários.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Associação de Mesa Tenista conta com colaboradores voluntários qualificados, comprometidos e engajados na tarefa de conduzir as ações promovidas pela entidade voltadas para as famílias inscritas. Portanto, é tecnicamente apta a promover atividades esportivas em diversos seguimentos.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associação, além de promover torneios internos, já participou de alguns campeonatos municipais e estaduais alcançando diversas vitorias. Essas conquistas são fruto do trabalho transparente e eficaz que todos os envolvidos nesta organização desempenham.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>Parauapebas – Pará, 05 de setembro de 2022.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20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ZACARIAS MARQUES</w:t>
      </w:r>
    </w:p>
    <w:p>
      <w:pPr>
        <w:pStyle w:val="Normal"/>
        <w:spacing w:lineRule="auto" w:line="36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do PP</w:t>
      </w:r>
    </w:p>
    <w:sectPr>
      <w:headerReference w:type="default" r:id="rId2"/>
      <w:footerReference w:type="default" r:id="rId3"/>
      <w:type w:val="nextPage"/>
      <w:pgSz w:w="11906" w:h="16838"/>
      <w:pgMar w:left="1440" w:right="1277" w:header="0" w:top="1440" w:footer="72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>
        <w:rFonts w:cs="Times New Roman"/>
        <w:sz w:val="16"/>
        <w:szCs w:val="16"/>
      </w:rPr>
      <w:t>__________________________________________________________________________________________</w:t>
    </w:r>
  </w:p>
  <w:p>
    <w:pPr>
      <w:pStyle w:val="Normal"/>
      <w:spacing w:lineRule="auto" w:line="240"/>
      <w:jc w:val="center"/>
      <w:rPr/>
    </w:pPr>
    <w:r>
      <w:rPr>
        <w:rFonts w:cs="Times New Roman"/>
        <w:sz w:val="16"/>
        <w:szCs w:val="16"/>
      </w:rPr>
      <w:t xml:space="preserve">AVENIDA SÔNIA CÔRTES – QUADRA 33 – LOTE ESPECIAL – BAIRRO BEIRA RIO II – CEP 68515-000 – PARAUAPEBAS/PA, E-mail: </w:t>
    </w:r>
    <w:r>
      <w:rPr>
        <w:rStyle w:val="LinkdaInternet"/>
        <w:rFonts w:cs="Times New Roman"/>
        <w:color w:val="000000"/>
        <w:sz w:val="16"/>
        <w:szCs w:val="16"/>
        <w:u w:val="none"/>
      </w:rPr>
      <w:t>gab.zacariasmarques@parauapebas.pa.leg.br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drawing>
        <wp:anchor behindDoc="1" distT="0" distB="0" distL="0" distR="0" simplePos="0" locked="0" layoutInCell="1" allowOverlap="1" relativeHeight="3">
          <wp:simplePos x="0" y="0"/>
          <wp:positionH relativeFrom="margin">
            <wp:posOffset>2514600</wp:posOffset>
          </wp:positionH>
          <wp:positionV relativeFrom="paragraph">
            <wp:posOffset>142875</wp:posOffset>
          </wp:positionV>
          <wp:extent cx="614045" cy="600710"/>
          <wp:effectExtent l="0" t="0" r="0" b="0"/>
          <wp:wrapSquare wrapText="bothSides"/>
          <wp:docPr id="1" name="image2.png" descr="CAM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AMA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PARÁ</w:t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PODER LEGISLATIVO</w:t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PARAUAPEBAS</w:t>
    </w:r>
  </w:p>
  <w:p>
    <w:pPr>
      <w:pStyle w:val="Normal"/>
      <w:spacing w:lineRule="auto" w:line="240"/>
      <w:jc w:val="center"/>
      <w:rPr>
        <w:rFonts w:ascii="Times New Roman" w:hAnsi="Times New Roman"/>
        <w:sz w:val="24"/>
        <w:szCs w:val="24"/>
      </w:rPr>
    </w:pPr>
    <w:r>
      <w:rPr>
        <w:rFonts w:eastAsia="Times New Roman" w:ascii="Times New Roman" w:hAnsi="Times New Roman"/>
        <w:b/>
        <w:color w:val="auto"/>
        <w:kern w:val="2"/>
        <w:sz w:val="24"/>
        <w:szCs w:val="24"/>
      </w:rPr>
      <w:t>GABINETE DO VEREADOR ZACARIAS MARQUES</w:t>
    </w:r>
  </w:p>
  <w:p>
    <w:pPr>
      <w:pStyle w:val="Normal"/>
      <w:spacing w:lineRule="auto" w:line="240"/>
      <w:rPr/>
    </w:pPr>
    <w:r>
      <w:rPr>
        <w:rFonts w:ascii="Times New Roman" w:hAnsi="Times New Roman"/>
        <w:sz w:val="24"/>
        <w:szCs w:val="24"/>
      </w:rPr>
      <w:t>______________________________________________________________</w:t>
    </w:r>
    <w:r>
      <w:rPr>
        <w:szCs w:val="24"/>
      </w:rPr>
      <w:t>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dc4bf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034311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7861ba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7861ba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c4bfb"/>
    <w:rPr>
      <w:rFonts w:ascii="Times New Roman" w:hAnsi="Times New Roman" w:eastAsia="Times New Roman" w:cs="Times New Roman"/>
      <w:b/>
      <w:bCs/>
      <w:color w:val="auto"/>
      <w:kern w:val="2"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unhideWhenUsed/>
    <w:rsid w:val="007861b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iPriority w:val="99"/>
    <w:unhideWhenUsed/>
    <w:rsid w:val="007861b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1" w:customStyle="1">
    <w:name w:val="Normal1"/>
    <w:qFormat/>
    <w:rsid w:val="0078711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321ef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2</Pages>
  <Words>393</Words>
  <Characters>2521</Characters>
  <CharactersWithSpaces>2917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2022-09-05T12:59:00Z</dcterms:created>
  <dc:creator>Érica Bogéa</dc:creator>
  <dc:description/>
  <dc:language>pt-BR</dc:language>
  <cp:lastModifiedBy/>
  <cp:lastPrinted>2017-10-30T12:40:00Z</cp:lastPrinted>
  <dcterms:modified xsi:type="dcterms:W3CDTF">2022-09-05T10:17:31Z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