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DA21" w14:textId="6F4F971E" w:rsidR="00976C7E" w:rsidRPr="00BF449C" w:rsidRDefault="00526A77" w:rsidP="00F3127F">
      <w:pPr>
        <w:spacing w:after="120" w:line="36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EMENDA </w:t>
      </w:r>
      <w:r w:rsidR="000321CA">
        <w:rPr>
          <w:rFonts w:ascii="Bookman Old Style" w:hAnsi="Bookman Old Style" w:cs="Tahoma"/>
          <w:b/>
          <w:bCs/>
          <w:sz w:val="24"/>
          <w:szCs w:val="24"/>
        </w:rPr>
        <w:t>SUPRESSIVA</w:t>
      </w:r>
      <w:r w:rsidR="000942AF" w:rsidRPr="00BF449C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Nº </w:t>
      </w:r>
      <w:r w:rsidR="003B3EB5">
        <w:rPr>
          <w:rFonts w:ascii="Bookman Old Style" w:hAnsi="Bookman Old Style" w:cs="Tahoma"/>
          <w:b/>
          <w:bCs/>
          <w:sz w:val="24"/>
          <w:szCs w:val="24"/>
        </w:rPr>
        <w:t>016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>/202</w:t>
      </w:r>
      <w:r w:rsidR="00A7391A" w:rsidRPr="00BF449C">
        <w:rPr>
          <w:rFonts w:ascii="Bookman Old Style" w:hAnsi="Bookman Old Style" w:cs="Tahoma"/>
          <w:b/>
          <w:bCs/>
          <w:sz w:val="24"/>
          <w:szCs w:val="24"/>
        </w:rPr>
        <w:t>4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</w:p>
    <w:p w14:paraId="57F6E35F" w14:textId="77777777" w:rsidR="003B3EB5" w:rsidRDefault="003B3EB5" w:rsidP="000321CA">
      <w:pPr>
        <w:spacing w:after="120" w:line="360" w:lineRule="auto"/>
        <w:ind w:left="4536"/>
        <w:jc w:val="both"/>
        <w:rPr>
          <w:rFonts w:ascii="Bookman Old Style" w:hAnsi="Bookman Old Style"/>
          <w:b/>
          <w:bCs/>
          <w:sz w:val="25"/>
          <w:szCs w:val="25"/>
        </w:rPr>
      </w:pPr>
      <w:bookmarkStart w:id="0" w:name="_Hlk125499183"/>
    </w:p>
    <w:p w14:paraId="73BCF3B6" w14:textId="5B654AE4" w:rsidR="00976C7E" w:rsidRPr="00A92544" w:rsidRDefault="000321CA" w:rsidP="000321CA">
      <w:pPr>
        <w:spacing w:after="120" w:line="360" w:lineRule="auto"/>
        <w:ind w:left="4536"/>
        <w:jc w:val="both"/>
        <w:rPr>
          <w:rFonts w:ascii="Bookman Old Style" w:hAnsi="Bookman Old Style"/>
          <w:b/>
          <w:bCs/>
          <w:sz w:val="25"/>
          <w:szCs w:val="25"/>
        </w:rPr>
      </w:pPr>
      <w:r>
        <w:rPr>
          <w:rFonts w:ascii="Bookman Old Style" w:hAnsi="Bookman Old Style"/>
          <w:b/>
          <w:bCs/>
          <w:sz w:val="25"/>
          <w:szCs w:val="25"/>
        </w:rPr>
        <w:t>SUPRIME O ART 3º</w:t>
      </w:r>
      <w:r w:rsidR="0009064A" w:rsidRPr="00A92544">
        <w:rPr>
          <w:rFonts w:ascii="Bookman Old Style" w:hAnsi="Bookman Old Style"/>
          <w:b/>
          <w:bCs/>
          <w:sz w:val="25"/>
          <w:szCs w:val="25"/>
        </w:rPr>
        <w:t xml:space="preserve"> </w:t>
      </w:r>
      <w:r>
        <w:rPr>
          <w:rFonts w:ascii="Bookman Old Style" w:hAnsi="Bookman Old Style"/>
          <w:b/>
          <w:bCs/>
          <w:sz w:val="25"/>
          <w:szCs w:val="25"/>
        </w:rPr>
        <w:t>D</w:t>
      </w:r>
      <w:r w:rsidR="0017007E" w:rsidRPr="00A92544">
        <w:rPr>
          <w:rFonts w:ascii="Bookman Old Style" w:hAnsi="Bookman Old Style"/>
          <w:b/>
          <w:bCs/>
          <w:sz w:val="25"/>
          <w:szCs w:val="25"/>
        </w:rPr>
        <w:t xml:space="preserve">O </w:t>
      </w:r>
      <w:r>
        <w:rPr>
          <w:rFonts w:ascii="Bookman Old Style" w:hAnsi="Bookman Old Style"/>
          <w:b/>
          <w:bCs/>
          <w:sz w:val="25"/>
          <w:szCs w:val="25"/>
        </w:rPr>
        <w:t>SUBSTITUTIVO</w:t>
      </w:r>
      <w:r w:rsidR="0017007E" w:rsidRPr="00A92544">
        <w:rPr>
          <w:rFonts w:ascii="Bookman Old Style" w:hAnsi="Bookman Old Style"/>
          <w:b/>
          <w:bCs/>
          <w:sz w:val="25"/>
          <w:szCs w:val="25"/>
        </w:rPr>
        <w:t xml:space="preserve"> Nº </w:t>
      </w:r>
      <w:r>
        <w:rPr>
          <w:rFonts w:ascii="Bookman Old Style" w:hAnsi="Bookman Old Style"/>
          <w:b/>
          <w:bCs/>
          <w:sz w:val="25"/>
          <w:szCs w:val="25"/>
        </w:rPr>
        <w:t>02</w:t>
      </w:r>
      <w:r w:rsidR="0017007E" w:rsidRPr="00A92544">
        <w:rPr>
          <w:rFonts w:ascii="Bookman Old Style" w:hAnsi="Bookman Old Style"/>
          <w:b/>
          <w:bCs/>
          <w:sz w:val="25"/>
          <w:szCs w:val="25"/>
        </w:rPr>
        <w:t>/202</w:t>
      </w:r>
      <w:r w:rsidR="00A7391A" w:rsidRPr="00A92544">
        <w:rPr>
          <w:rFonts w:ascii="Bookman Old Style" w:hAnsi="Bookman Old Style"/>
          <w:b/>
          <w:bCs/>
          <w:sz w:val="25"/>
          <w:szCs w:val="25"/>
        </w:rPr>
        <w:t>4</w:t>
      </w:r>
      <w:r w:rsidRPr="000321CA">
        <w:rPr>
          <w:rFonts w:ascii="Bookman Old Style" w:hAnsi="Bookman Old Style"/>
          <w:b/>
          <w:bCs/>
          <w:sz w:val="25"/>
          <w:szCs w:val="25"/>
        </w:rPr>
        <w:t xml:space="preserve"> AO PROJETO DE LEI COMPLEMENTAR Nº 03/2024, DE AUTORIA DO VEREADOR ELIAS FERREIRA, QUE DISPÕE SOBRE A DESTINAÇÃO DE RECURSOS ORIUNDOS DA COMPENSAÇÃO FINANCEIRA PELA EXPLORAÇÃO DE RECURSOS MINERAIS (CFEM), NO ÂMBITO DO MUNICÍPIO DE PARAUAPEBAS E DÁ OUTRAS PROVIDÊNCIAS</w:t>
      </w:r>
      <w:r w:rsidR="00976C7E" w:rsidRPr="00A92544">
        <w:rPr>
          <w:rFonts w:ascii="Bookman Old Style" w:hAnsi="Bookman Old Style"/>
          <w:b/>
          <w:bCs/>
          <w:sz w:val="25"/>
          <w:szCs w:val="25"/>
        </w:rPr>
        <w:t>.</w:t>
      </w:r>
    </w:p>
    <w:bookmarkEnd w:id="0"/>
    <w:p w14:paraId="1AA7852A" w14:textId="0C66D050" w:rsidR="00976C7E" w:rsidRPr="00A92544" w:rsidRDefault="00976C7E" w:rsidP="00F3127F">
      <w:pPr>
        <w:shd w:val="clear" w:color="auto" w:fill="FFFFFF"/>
        <w:spacing w:after="120" w:line="36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A92544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A92544">
        <w:rPr>
          <w:rFonts w:ascii="Bookman Old Style" w:hAnsi="Bookman Old Style" w:cs="Arial"/>
          <w:sz w:val="24"/>
          <w:szCs w:val="24"/>
        </w:rPr>
        <w:t>Anderson Morat</w:t>
      </w:r>
      <w:r w:rsidR="00653B66" w:rsidRPr="00A92544">
        <w:rPr>
          <w:rFonts w:ascii="Bookman Old Style" w:hAnsi="Bookman Old Style" w:cs="Arial"/>
          <w:sz w:val="24"/>
          <w:szCs w:val="24"/>
        </w:rPr>
        <w:t>o</w:t>
      </w:r>
      <w:r w:rsidRPr="00A92544">
        <w:rPr>
          <w:rFonts w:ascii="Bookman Old Style" w:hAnsi="Bookman Old Style" w:cs="Arial"/>
          <w:sz w:val="24"/>
          <w:szCs w:val="24"/>
        </w:rPr>
        <w:t xml:space="preserve">rio - </w:t>
      </w:r>
      <w:r w:rsidRPr="00F32F14">
        <w:rPr>
          <w:rFonts w:ascii="Bookman Old Style" w:hAnsi="Bookman Old Style" w:cs="Arial"/>
          <w:b/>
          <w:bCs/>
          <w:sz w:val="24"/>
          <w:szCs w:val="24"/>
        </w:rPr>
        <w:t>P</w:t>
      </w:r>
      <w:r w:rsidR="00CB0D2F" w:rsidRPr="00F32F14">
        <w:rPr>
          <w:rFonts w:ascii="Bookman Old Style" w:hAnsi="Bookman Old Style" w:cs="Arial"/>
          <w:b/>
          <w:bCs/>
          <w:sz w:val="24"/>
          <w:szCs w:val="24"/>
        </w:rPr>
        <w:t>RD</w:t>
      </w:r>
    </w:p>
    <w:p w14:paraId="7D31AA1A" w14:textId="357D857C" w:rsidR="00976C7E" w:rsidRPr="00BF449C" w:rsidRDefault="00976C7E" w:rsidP="003B3EB5">
      <w:pPr>
        <w:shd w:val="clear" w:color="auto" w:fill="FFFFFF"/>
        <w:spacing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BF449C">
        <w:rPr>
          <w:rFonts w:ascii="Bookman Old Style" w:hAnsi="Bookman Old Style" w:cs="Arial"/>
          <w:sz w:val="24"/>
          <w:szCs w:val="24"/>
        </w:rPr>
        <w:tab/>
      </w:r>
      <w:r w:rsidRPr="00BF449C">
        <w:rPr>
          <w:rFonts w:ascii="Bookman Old Style" w:hAnsi="Bookman Old Style" w:cs="Arial"/>
          <w:sz w:val="24"/>
          <w:szCs w:val="24"/>
        </w:rPr>
        <w:tab/>
      </w:r>
    </w:p>
    <w:p w14:paraId="78CCCFF3" w14:textId="358DB73A" w:rsidR="00DA5B76" w:rsidRDefault="006427F9" w:rsidP="00F3127F">
      <w:pPr>
        <w:shd w:val="clear" w:color="auto" w:fill="FFFFFF"/>
        <w:spacing w:after="120" w:line="360" w:lineRule="auto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BF449C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</w:t>
      </w:r>
      <w:r w:rsidR="005E71FB" w:rsidRPr="00BF449C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EMENDA:</w:t>
      </w:r>
    </w:p>
    <w:p w14:paraId="4ACA7ADF" w14:textId="77777777" w:rsidR="00F3127F" w:rsidRDefault="00F3127F" w:rsidP="00F3127F">
      <w:pPr>
        <w:spacing w:after="120" w:line="360" w:lineRule="auto"/>
        <w:ind w:firstLine="141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543A842C" w14:textId="6432A0E6" w:rsidR="002B54E0" w:rsidRDefault="00976C7E" w:rsidP="00F3127F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F449C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</w:t>
      </w:r>
      <w:r w:rsidR="002B54E0" w:rsidRPr="00BF449C">
        <w:rPr>
          <w:rFonts w:ascii="Bookman Old Style" w:hAnsi="Bookman Old Style" w:cs="Times New Roman"/>
          <w:sz w:val="24"/>
          <w:szCs w:val="24"/>
        </w:rPr>
        <w:t xml:space="preserve">Fica </w:t>
      </w:r>
      <w:r w:rsidR="000321CA">
        <w:rPr>
          <w:rFonts w:ascii="Bookman Old Style" w:hAnsi="Bookman Old Style" w:cs="Times New Roman"/>
          <w:sz w:val="24"/>
          <w:szCs w:val="24"/>
        </w:rPr>
        <w:t>suprimido</w:t>
      </w:r>
      <w:r w:rsidR="002B54E0" w:rsidRPr="00BF449C">
        <w:rPr>
          <w:rFonts w:ascii="Bookman Old Style" w:hAnsi="Bookman Old Style" w:cs="Times New Roman"/>
          <w:sz w:val="24"/>
          <w:szCs w:val="24"/>
        </w:rPr>
        <w:t xml:space="preserve"> </w:t>
      </w:r>
      <w:r w:rsidR="008B3587" w:rsidRPr="008B3587">
        <w:rPr>
          <w:rFonts w:ascii="Bookman Old Style" w:hAnsi="Bookman Old Style" w:cs="Times New Roman"/>
          <w:sz w:val="24"/>
          <w:szCs w:val="24"/>
        </w:rPr>
        <w:t xml:space="preserve">o inteiro teor do </w:t>
      </w:r>
      <w:r w:rsidR="000321CA">
        <w:rPr>
          <w:rFonts w:ascii="Bookman Old Style" w:hAnsi="Bookman Old Style" w:cs="Times New Roman"/>
          <w:sz w:val="24"/>
          <w:szCs w:val="24"/>
        </w:rPr>
        <w:t>art. 3º</w:t>
      </w:r>
      <w:r w:rsidR="00622463">
        <w:rPr>
          <w:rFonts w:ascii="Bookman Old Style" w:hAnsi="Bookman Old Style" w:cs="Times New Roman"/>
          <w:sz w:val="24"/>
          <w:szCs w:val="24"/>
        </w:rPr>
        <w:t xml:space="preserve"> do Substitutivo nº 02/2024</w:t>
      </w:r>
      <w:r w:rsidR="002B54E0" w:rsidRPr="00BF449C">
        <w:rPr>
          <w:rFonts w:ascii="Bookman Old Style" w:hAnsi="Bookman Old Style" w:cs="Times New Roman"/>
          <w:sz w:val="24"/>
          <w:szCs w:val="24"/>
        </w:rPr>
        <w:t>.</w:t>
      </w:r>
    </w:p>
    <w:p w14:paraId="14D54069" w14:textId="0B8A755C" w:rsidR="002A13F9" w:rsidRPr="00BF449C" w:rsidRDefault="002A13F9" w:rsidP="00F3127F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F449C">
        <w:rPr>
          <w:rFonts w:ascii="Bookman Old Style" w:hAnsi="Bookman Old Style" w:cs="Times New Roman"/>
          <w:b/>
          <w:bCs/>
          <w:sz w:val="24"/>
          <w:szCs w:val="24"/>
        </w:rPr>
        <w:t>Art. 2º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Esta </w:t>
      </w:r>
      <w:r w:rsidR="008B3587">
        <w:rPr>
          <w:rFonts w:ascii="Bookman Old Style" w:hAnsi="Bookman Old Style" w:cs="Times New Roman"/>
          <w:sz w:val="24"/>
          <w:szCs w:val="24"/>
        </w:rPr>
        <w:t>E</w:t>
      </w:r>
      <w:r w:rsidRPr="00BF449C">
        <w:rPr>
          <w:rFonts w:ascii="Bookman Old Style" w:hAnsi="Bookman Old Style" w:cs="Times New Roman"/>
          <w:sz w:val="24"/>
          <w:szCs w:val="24"/>
        </w:rPr>
        <w:t>menda entra em vigor na data de sua publicação.</w:t>
      </w:r>
    </w:p>
    <w:p w14:paraId="3612365B" w14:textId="77777777" w:rsidR="00752F17" w:rsidRPr="00BF449C" w:rsidRDefault="00752F17" w:rsidP="00F3127F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2B10019A" w14:textId="77777777" w:rsidR="00C826DD" w:rsidRPr="00BF449C" w:rsidRDefault="00C826DD" w:rsidP="00F3127F">
      <w:pPr>
        <w:pStyle w:val="NormalWeb"/>
        <w:shd w:val="clear" w:color="auto" w:fill="FFFFFF"/>
        <w:spacing w:before="0" w:after="120" w:line="360" w:lineRule="auto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76784B7" w14:textId="77777777" w:rsidR="00F32F14" w:rsidRDefault="00F32F14" w:rsidP="00F3127F">
      <w:pPr>
        <w:pStyle w:val="NormalWeb"/>
        <w:shd w:val="clear" w:color="auto" w:fill="FFFFFF"/>
        <w:spacing w:before="0" w:after="120" w:line="360" w:lineRule="auto"/>
        <w:jc w:val="center"/>
        <w:rPr>
          <w:rFonts w:ascii="Bookman Old Style" w:hAnsi="Bookman Old Style"/>
          <w:b/>
          <w:bCs/>
        </w:rPr>
      </w:pPr>
    </w:p>
    <w:p w14:paraId="0C3AE911" w14:textId="77777777" w:rsidR="00F32F14" w:rsidRDefault="00F32F14" w:rsidP="00F3127F">
      <w:pPr>
        <w:pStyle w:val="NormalWeb"/>
        <w:shd w:val="clear" w:color="auto" w:fill="FFFFFF"/>
        <w:spacing w:before="0" w:after="120" w:line="360" w:lineRule="auto"/>
        <w:jc w:val="center"/>
        <w:rPr>
          <w:rFonts w:ascii="Bookman Old Style" w:hAnsi="Bookman Old Style"/>
          <w:b/>
          <w:bCs/>
        </w:rPr>
      </w:pPr>
    </w:p>
    <w:p w14:paraId="4600ADF1" w14:textId="77777777" w:rsidR="00F3127F" w:rsidRDefault="00F3127F" w:rsidP="00F3127F">
      <w:pPr>
        <w:pStyle w:val="NormalWeb"/>
        <w:shd w:val="clear" w:color="auto" w:fill="FFFFFF"/>
        <w:spacing w:before="0" w:after="120" w:line="360" w:lineRule="auto"/>
        <w:jc w:val="center"/>
        <w:rPr>
          <w:rFonts w:ascii="Bookman Old Style" w:hAnsi="Bookman Old Style"/>
          <w:b/>
          <w:bCs/>
        </w:rPr>
      </w:pPr>
    </w:p>
    <w:p w14:paraId="1D3B11FD" w14:textId="66B24964" w:rsidR="00976C7E" w:rsidRPr="00A92544" w:rsidRDefault="00F3127F" w:rsidP="00013BED">
      <w:pPr>
        <w:pStyle w:val="NormalWeb"/>
        <w:shd w:val="clear" w:color="auto" w:fill="FFFFFF"/>
        <w:spacing w:before="0" w:after="0"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br w:type="column"/>
      </w:r>
      <w:r w:rsidR="00976C7E" w:rsidRPr="00A92544">
        <w:rPr>
          <w:rFonts w:ascii="Bookman Old Style" w:hAnsi="Bookman Old Style"/>
          <w:b/>
          <w:bCs/>
        </w:rPr>
        <w:lastRenderedPageBreak/>
        <w:t>JUSTIFICATIVA</w:t>
      </w:r>
    </w:p>
    <w:p w14:paraId="7D9428CB" w14:textId="77777777" w:rsidR="000321CA" w:rsidRPr="000321CA" w:rsidRDefault="000321CA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0321CA">
        <w:rPr>
          <w:rFonts w:ascii="Bookman Old Style" w:hAnsi="Bookman Old Style" w:cs="Times New Roman"/>
          <w:spacing w:val="4"/>
          <w:sz w:val="23"/>
          <w:szCs w:val="23"/>
        </w:rPr>
        <w:t>O Artigo 3º do Substitutivo nº 02/2024 estabelece um conjunto de vedações rígidas à aplicação dos recursos oriundos da Compensação Financeira pela Exploração de Recursos Minerais (CFEM). Apesar de sua intenção de garantir o uso responsável desses valores, as restrições propostas comprometem a eficiência administrativa e geram obstáculos para a consecução de despesas essenciais ao atendimento das demandas públicas. Tal artigo deve ser suprimido, pois impõe limites que ultrapassam o que já está previsto na legislação federal aplicável, configurando um desbalanceamento na gestão orçamentária.</w:t>
      </w:r>
    </w:p>
    <w:p w14:paraId="37EDEE8E" w14:textId="77777777" w:rsidR="000321CA" w:rsidRPr="000321CA" w:rsidRDefault="000321CA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0321CA">
        <w:rPr>
          <w:rFonts w:ascii="Bookman Old Style" w:hAnsi="Bookman Old Style" w:cs="Times New Roman"/>
          <w:spacing w:val="4"/>
          <w:sz w:val="23"/>
          <w:szCs w:val="23"/>
        </w:rPr>
        <w:t>A Lei nº 7.990/89, que regula a utilização da CFEM, já estabelece vedações importantes, como a proibição de aplicar esses recursos no pagamento de dívidas gerais e na folha de pagamento de pessoal permanente. Contudo, o §1º do Art. 8º da referida lei prevê exceções necessárias e estratégicas, como a possibilidade de destinação para o pagamento de dívidas com a União e suas entidades (inciso I) e para custeio de despesas com manutenção e desenvolvimento do ensino, incluindo pagamento de salários e outras verbas de profissionais do magistério (inciso II). Assim, não há justificativa para que a legislação municipal crie um rol adicional de restrições que comprometa a autonomia e flexibilidade administrativa.</w:t>
      </w:r>
    </w:p>
    <w:p w14:paraId="7294B4DC" w14:textId="77777777" w:rsidR="000321CA" w:rsidRPr="000321CA" w:rsidRDefault="000321CA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0321CA">
        <w:rPr>
          <w:rFonts w:ascii="Bookman Old Style" w:hAnsi="Bookman Old Style" w:cs="Times New Roman"/>
          <w:spacing w:val="4"/>
          <w:sz w:val="23"/>
          <w:szCs w:val="23"/>
        </w:rPr>
        <w:t>O Parecer Jurídico Prévio nº 261/2024 (item 54) já sinalizou que o extenso rol de vedações contido no Art. 3º pode causar "</w:t>
      </w:r>
      <w:r w:rsidRPr="000321CA">
        <w:rPr>
          <w:rFonts w:ascii="Bookman Old Style" w:hAnsi="Bookman Old Style" w:cs="Times New Roman"/>
          <w:i/>
          <w:iCs/>
          <w:spacing w:val="4"/>
          <w:sz w:val="23"/>
          <w:szCs w:val="23"/>
        </w:rPr>
        <w:t>significativo desequilíbrio na consecução e pagamento das despesas públicas.</w:t>
      </w:r>
      <w:r w:rsidRPr="000321CA">
        <w:rPr>
          <w:rFonts w:ascii="Bookman Old Style" w:hAnsi="Bookman Old Style" w:cs="Times New Roman"/>
          <w:spacing w:val="4"/>
          <w:sz w:val="23"/>
          <w:szCs w:val="23"/>
        </w:rPr>
        <w:t>" A imposição dessas limitações engessa a capacidade de o município atender a situações emergenciais ou mesmo implementar políticas públicas estratégicas em áreas essenciais como infraestrutura, saúde e segurança. Além disso, tais vedações podem impedir o uso dos recursos da CFEM para despesas que, mesmo não diretamente ligadas a grandes projetos, são indispensáveis à manutenção dos serviços públicos.</w:t>
      </w:r>
    </w:p>
    <w:p w14:paraId="4DEB5DB2" w14:textId="77777777" w:rsidR="000321CA" w:rsidRPr="000321CA" w:rsidRDefault="000321CA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0321CA">
        <w:rPr>
          <w:rFonts w:ascii="Bookman Old Style" w:hAnsi="Bookman Old Style" w:cs="Times New Roman"/>
          <w:spacing w:val="4"/>
          <w:sz w:val="23"/>
          <w:szCs w:val="23"/>
        </w:rPr>
        <w:t>O município de Parauapebas, altamente dependente da arrecadação da CFEM, precisa de instrumentos normativos que garantam a sua autonomia administrativa, em conformidade com os artigos 29 e 30 da Constituição Federal. A introdução de restrições desnecessárias e inflexíveis conflita com o princípio da autonomia municipal, que assegura aos entes locais o poder de gerir seus próprios recursos de acordo com suas peculiaridades e prioridades.</w:t>
      </w:r>
    </w:p>
    <w:p w14:paraId="060C3A2E" w14:textId="77777777" w:rsidR="000321CA" w:rsidRDefault="000321CA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0321CA">
        <w:rPr>
          <w:rFonts w:ascii="Bookman Old Style" w:hAnsi="Bookman Old Style" w:cs="Times New Roman"/>
          <w:spacing w:val="4"/>
          <w:sz w:val="23"/>
          <w:szCs w:val="23"/>
        </w:rPr>
        <w:t xml:space="preserve">A supressão do Artigo 3º preserva a flexibilidade necessária para que o município de Parauapebas atenda às suas demandas de forma eficiente e </w:t>
      </w:r>
      <w:r w:rsidRPr="000321CA">
        <w:rPr>
          <w:rFonts w:ascii="Bookman Old Style" w:hAnsi="Bookman Old Style" w:cs="Times New Roman"/>
          <w:spacing w:val="4"/>
          <w:sz w:val="23"/>
          <w:szCs w:val="23"/>
        </w:rPr>
        <w:lastRenderedPageBreak/>
        <w:t>estratégica. As vedações previstas no artigo são redundantes diante das disposições já estabelecidas pela Lei nº 7.990/89, que regula adequadamente o uso da CFEM, incluindo as exceções contidas nos incisos I e II do §1º de seu Art. 8º. Além disso, a eliminação do artigo evita o comprometimento da autonomia municipal e assegura que a aplicação dos recursos ocorra em consonância com as necessidades locais.</w:t>
      </w:r>
    </w:p>
    <w:p w14:paraId="4FE85E79" w14:textId="77777777" w:rsidR="003B3EB5" w:rsidRPr="003B3EB5" w:rsidRDefault="003B3EB5" w:rsidP="003B3EB5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3B3EB5">
        <w:rPr>
          <w:rFonts w:ascii="Bookman Old Style" w:hAnsi="Bookman Old Style" w:cs="Times New Roman"/>
          <w:spacing w:val="4"/>
          <w:sz w:val="23"/>
          <w:szCs w:val="23"/>
        </w:rPr>
        <w:t>Adicionalmente, o Parecer Jurídico Prévio nº 261/2024, exarado pela Procuradoria Especializada da Câmara Municipal, destacou uma impropriedade técnica no parágrafo único do Art. 3º do Substitutivo. Consta que o parágrafo faz remissão incorreta às vedações previstas no caput do artigo, quando, na verdade, deveria referir-se exclusivamente à vedação constante do inciso II do mesmo artigo. O texto atual do parágrafo único estabelece:</w:t>
      </w:r>
    </w:p>
    <w:p w14:paraId="207D2BD7" w14:textId="77777777" w:rsidR="003B3EB5" w:rsidRPr="003B3EB5" w:rsidRDefault="003B3EB5" w:rsidP="003B3EB5">
      <w:pPr>
        <w:pStyle w:val="SemEspaamento"/>
        <w:spacing w:after="60" w:line="360" w:lineRule="auto"/>
        <w:ind w:left="851"/>
        <w:jc w:val="both"/>
        <w:rPr>
          <w:rFonts w:ascii="Bookman Old Style" w:hAnsi="Bookman Old Style" w:cs="Times New Roman"/>
          <w:spacing w:val="4"/>
          <w:sz w:val="20"/>
          <w:szCs w:val="20"/>
        </w:rPr>
      </w:pPr>
      <w:r w:rsidRPr="003B3EB5">
        <w:rPr>
          <w:rFonts w:ascii="Bookman Old Style" w:hAnsi="Bookman Old Style" w:cs="Times New Roman"/>
          <w:i/>
          <w:iCs/>
          <w:spacing w:val="4"/>
          <w:sz w:val="20"/>
          <w:szCs w:val="20"/>
        </w:rPr>
        <w:t>"As vedações constantes do caput não se aplicam ao custeio de despesas com manutenção e desenvolvimento do ensino, especialmente na educação básica pública em tempo integral, inclusive as relativas a pagamento de salários e outras verbas de natureza remuneratória a profissionais do magistério em efetivo exercício na rede pública."</w:t>
      </w:r>
    </w:p>
    <w:p w14:paraId="7D078F73" w14:textId="77777777" w:rsidR="003B3EB5" w:rsidRPr="003B3EB5" w:rsidRDefault="003B3EB5" w:rsidP="003B3EB5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3B3EB5">
        <w:rPr>
          <w:rFonts w:ascii="Bookman Old Style" w:hAnsi="Bookman Old Style" w:cs="Times New Roman"/>
          <w:spacing w:val="4"/>
          <w:sz w:val="23"/>
          <w:szCs w:val="23"/>
        </w:rPr>
        <w:t>No entanto, como o caput do Art. 3º não apresenta vedações genéricas e apenas introduz os incisos que especificam as restrições, o parágrafo único gera inconsistências interpretativas. A Procuradoria concluiu que seria necessária a apresentação de uma Emenda Modificativa para ajustar o texto e vincular explicitamente o parágrafo ao inciso II do caput, o qual trata das restrições relacionadas à folha de pagamento de pessoal. Essa inconsistência reforça a necessidade de exclusão do artigo em sua totalidade.</w:t>
      </w:r>
    </w:p>
    <w:p w14:paraId="2C5D33E4" w14:textId="00E1187A" w:rsidR="00622463" w:rsidRDefault="00622463" w:rsidP="000321CA">
      <w:pPr>
        <w:pStyle w:val="SemEspaamento"/>
        <w:spacing w:after="60" w:line="360" w:lineRule="auto"/>
        <w:ind w:firstLine="851"/>
        <w:jc w:val="both"/>
        <w:rPr>
          <w:rFonts w:ascii="Bookman Old Style" w:hAnsi="Bookman Old Style" w:cs="Times New Roman"/>
          <w:spacing w:val="4"/>
          <w:sz w:val="23"/>
          <w:szCs w:val="23"/>
        </w:rPr>
      </w:pPr>
      <w:r w:rsidRPr="00622463">
        <w:rPr>
          <w:rFonts w:ascii="Bookman Old Style" w:hAnsi="Bookman Old Style" w:cs="Times New Roman"/>
          <w:spacing w:val="4"/>
          <w:sz w:val="23"/>
          <w:szCs w:val="23"/>
        </w:rPr>
        <w:t xml:space="preserve">Diante todo exposto, apresenta-se a presente Emenda Supressiva, para fins de adequação ao </w:t>
      </w:r>
      <w:r>
        <w:rPr>
          <w:rFonts w:ascii="Bookman Old Style" w:hAnsi="Bookman Old Style" w:cs="Times New Roman"/>
          <w:spacing w:val="4"/>
          <w:sz w:val="23"/>
          <w:szCs w:val="23"/>
        </w:rPr>
        <w:t>Substitutivo</w:t>
      </w:r>
      <w:r w:rsidRPr="00622463">
        <w:rPr>
          <w:rFonts w:ascii="Bookman Old Style" w:hAnsi="Bookman Old Style" w:cs="Times New Roman"/>
          <w:spacing w:val="4"/>
          <w:sz w:val="23"/>
          <w:szCs w:val="23"/>
        </w:rPr>
        <w:t xml:space="preserve"> com o ordenamento jurídico constitucional, </w:t>
      </w:r>
      <w:r w:rsidRPr="000321CA">
        <w:rPr>
          <w:rFonts w:ascii="Bookman Old Style" w:hAnsi="Bookman Old Style" w:cs="Times New Roman"/>
          <w:spacing w:val="4"/>
          <w:sz w:val="23"/>
          <w:szCs w:val="23"/>
        </w:rPr>
        <w:t>garantindo uma gestão orçamentária mais eficiente e alinhada com os princípios constitucionais da autonomia municipal e do interesse público</w:t>
      </w:r>
      <w:r>
        <w:rPr>
          <w:rFonts w:ascii="Bookman Old Style" w:hAnsi="Bookman Old Style" w:cs="Times New Roman"/>
          <w:spacing w:val="4"/>
          <w:sz w:val="23"/>
          <w:szCs w:val="23"/>
        </w:rPr>
        <w:t xml:space="preserve">, </w:t>
      </w:r>
      <w:r w:rsidRPr="00622463">
        <w:rPr>
          <w:rFonts w:ascii="Bookman Old Style" w:hAnsi="Bookman Old Style" w:cs="Times New Roman"/>
          <w:spacing w:val="4"/>
          <w:sz w:val="23"/>
          <w:szCs w:val="23"/>
        </w:rPr>
        <w:t xml:space="preserve">para que em seguida o </w:t>
      </w:r>
      <w:r w:rsidR="006D0307">
        <w:rPr>
          <w:rFonts w:ascii="Bookman Old Style" w:hAnsi="Bookman Old Style" w:cs="Times New Roman"/>
          <w:spacing w:val="4"/>
          <w:sz w:val="23"/>
          <w:szCs w:val="23"/>
        </w:rPr>
        <w:t>Substitutivo</w:t>
      </w:r>
      <w:r w:rsidRPr="00622463">
        <w:rPr>
          <w:rFonts w:ascii="Bookman Old Style" w:hAnsi="Bookman Old Style" w:cs="Times New Roman"/>
          <w:spacing w:val="4"/>
          <w:sz w:val="23"/>
          <w:szCs w:val="23"/>
        </w:rPr>
        <w:t xml:space="preserve"> prossiga em seu regular trâmite nos termos regimentais.</w:t>
      </w:r>
    </w:p>
    <w:p w14:paraId="68BA0505" w14:textId="51DF4E1A" w:rsidR="00976C7E" w:rsidRPr="00F32F14" w:rsidRDefault="00976C7E" w:rsidP="00976C7E">
      <w:pPr>
        <w:pStyle w:val="SemEspaamento"/>
        <w:ind w:firstLine="708"/>
        <w:jc w:val="right"/>
        <w:rPr>
          <w:rFonts w:ascii="Bookman Old Style" w:hAnsi="Bookman Old Style" w:cs="Times New Roman"/>
          <w:spacing w:val="1"/>
          <w:sz w:val="23"/>
          <w:szCs w:val="23"/>
        </w:rPr>
      </w:pP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 xml:space="preserve">Sala das Sessões, </w:t>
      </w:r>
      <w:r w:rsidR="000321CA">
        <w:rPr>
          <w:rFonts w:ascii="Bookman Old Style" w:hAnsi="Bookman Old Style" w:cs="Times New Roman"/>
          <w:sz w:val="23"/>
          <w:szCs w:val="23"/>
          <w:highlight w:val="white"/>
        </w:rPr>
        <w:t>9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 xml:space="preserve"> de </w:t>
      </w:r>
      <w:r w:rsidR="000321CA">
        <w:rPr>
          <w:rFonts w:ascii="Bookman Old Style" w:hAnsi="Bookman Old Style" w:cs="Times New Roman"/>
          <w:sz w:val="23"/>
          <w:szCs w:val="23"/>
          <w:highlight w:val="white"/>
        </w:rPr>
        <w:t xml:space="preserve">dezembro 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>de 202</w:t>
      </w:r>
      <w:r w:rsidR="00A7391A" w:rsidRPr="00F32F14">
        <w:rPr>
          <w:rFonts w:ascii="Bookman Old Style" w:hAnsi="Bookman Old Style" w:cs="Times New Roman"/>
          <w:sz w:val="23"/>
          <w:szCs w:val="23"/>
          <w:highlight w:val="white"/>
        </w:rPr>
        <w:t>4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>.</w:t>
      </w:r>
    </w:p>
    <w:p w14:paraId="435F9058" w14:textId="77777777" w:rsidR="00976C7E" w:rsidRPr="00F32F14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44315FA7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16B239CF" w14:textId="77777777" w:rsidR="00F32F14" w:rsidRDefault="00F32F14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1844FF3F" w14:textId="77777777" w:rsidR="00622463" w:rsidRDefault="00622463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66957DE9" w14:textId="77777777" w:rsidR="00F32F14" w:rsidRPr="00F32F14" w:rsidRDefault="00F32F14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75C726DF" w14:textId="1F4B57B9" w:rsidR="00976C7E" w:rsidRPr="00F32F14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F32F14">
        <w:rPr>
          <w:rFonts w:ascii="Bookman Old Style" w:hAnsi="Bookman Old Style"/>
          <w:b/>
          <w:bCs/>
          <w:sz w:val="23"/>
          <w:szCs w:val="23"/>
        </w:rPr>
        <w:t xml:space="preserve">Anderson </w:t>
      </w:r>
      <w:r w:rsidR="00653B66" w:rsidRPr="00F32F14">
        <w:rPr>
          <w:rFonts w:ascii="Bookman Old Style" w:hAnsi="Bookman Old Style"/>
          <w:b/>
          <w:bCs/>
          <w:sz w:val="23"/>
          <w:szCs w:val="23"/>
        </w:rPr>
        <w:t xml:space="preserve">M. </w:t>
      </w:r>
      <w:r w:rsidRPr="00F32F14">
        <w:rPr>
          <w:rFonts w:ascii="Bookman Old Style" w:hAnsi="Bookman Old Style"/>
          <w:b/>
          <w:bCs/>
          <w:sz w:val="23"/>
          <w:szCs w:val="23"/>
        </w:rPr>
        <w:t>Morat</w:t>
      </w:r>
      <w:r w:rsidR="00653B66" w:rsidRPr="00F32F14">
        <w:rPr>
          <w:rFonts w:ascii="Bookman Old Style" w:hAnsi="Bookman Old Style"/>
          <w:b/>
          <w:bCs/>
          <w:sz w:val="23"/>
          <w:szCs w:val="23"/>
        </w:rPr>
        <w:t>o</w:t>
      </w:r>
      <w:r w:rsidRPr="00F32F14">
        <w:rPr>
          <w:rFonts w:ascii="Bookman Old Style" w:hAnsi="Bookman Old Style"/>
          <w:b/>
          <w:bCs/>
          <w:sz w:val="23"/>
          <w:szCs w:val="23"/>
        </w:rPr>
        <w:t>rio</w:t>
      </w:r>
    </w:p>
    <w:p w14:paraId="393D1558" w14:textId="46EDD640" w:rsidR="00D64C0E" w:rsidRPr="000321CA" w:rsidRDefault="00976C7E" w:rsidP="000321CA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3"/>
          <w:szCs w:val="23"/>
        </w:rPr>
      </w:pPr>
      <w:r w:rsidRPr="00F32F14">
        <w:rPr>
          <w:rFonts w:ascii="Bookman Old Style" w:hAnsi="Bookman Old Style" w:cs="Segoe UI"/>
          <w:sz w:val="23"/>
          <w:szCs w:val="23"/>
        </w:rPr>
        <w:t xml:space="preserve">Vereador </w:t>
      </w:r>
      <w:r w:rsidR="00B64EB9" w:rsidRPr="00F32F14">
        <w:rPr>
          <w:rFonts w:ascii="Bookman Old Style" w:hAnsi="Bookman Old Style" w:cs="Segoe UI"/>
          <w:sz w:val="23"/>
          <w:szCs w:val="23"/>
        </w:rPr>
        <w:t>–</w:t>
      </w:r>
      <w:r w:rsidRPr="00F32F14">
        <w:rPr>
          <w:rFonts w:ascii="Bookman Old Style" w:hAnsi="Bookman Old Style" w:cs="Segoe UI"/>
          <w:sz w:val="23"/>
          <w:szCs w:val="23"/>
        </w:rPr>
        <w:t xml:space="preserve"> </w:t>
      </w:r>
      <w:r w:rsidR="00A7391A" w:rsidRPr="00F32F14">
        <w:rPr>
          <w:rFonts w:ascii="Bookman Old Style" w:hAnsi="Bookman Old Style" w:cs="Segoe UI"/>
          <w:sz w:val="23"/>
          <w:szCs w:val="23"/>
        </w:rPr>
        <w:t>PRD</w:t>
      </w:r>
    </w:p>
    <w:sectPr w:rsidR="00D64C0E" w:rsidRPr="000321CA" w:rsidSect="00F32F14">
      <w:headerReference w:type="default" r:id="rId7"/>
      <w:footerReference w:type="default" r:id="rId8"/>
      <w:pgSz w:w="11906" w:h="16838"/>
      <w:pgMar w:top="1702" w:right="1134" w:bottom="567" w:left="1418" w:header="1276" w:footer="5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87B22" w14:textId="77777777" w:rsidR="004E5204" w:rsidRDefault="004E5204">
      <w:pPr>
        <w:spacing w:after="0" w:line="240" w:lineRule="auto"/>
      </w:pPr>
      <w:r>
        <w:separator/>
      </w:r>
    </w:p>
  </w:endnote>
  <w:endnote w:type="continuationSeparator" w:id="0">
    <w:p w14:paraId="03A1886B" w14:textId="77777777" w:rsidR="004E5204" w:rsidRDefault="004E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67DBA" w14:textId="040756F0" w:rsidR="00BA0C89" w:rsidRDefault="00F878DC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35EC7F" wp14:editId="05196894">
              <wp:simplePos x="0" y="0"/>
              <wp:positionH relativeFrom="margin">
                <wp:posOffset>-201930</wp:posOffset>
              </wp:positionH>
              <wp:positionV relativeFrom="page">
                <wp:posOffset>10292080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0.4pt;width:498.2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BnzAvr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7E6B">
      <w:rPr>
        <w:noProof/>
        <w:sz w:val="24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9E20DBB" wp14:editId="0F95BBA8">
              <wp:simplePos x="0" y="0"/>
              <wp:positionH relativeFrom="margin">
                <wp:posOffset>-185420</wp:posOffset>
              </wp:positionH>
              <wp:positionV relativeFrom="page">
                <wp:posOffset>10296525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6EC93" id="Retângulo 30" o:spid="_x0000_s1026" style="position:absolute;margin-left:-14.6pt;margin-top:810.75pt;width:501.75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HlpQ2u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EBA35" w14:textId="77777777" w:rsidR="004E5204" w:rsidRDefault="004E5204">
      <w:pPr>
        <w:spacing w:after="0" w:line="240" w:lineRule="auto"/>
      </w:pPr>
      <w:r>
        <w:separator/>
      </w:r>
    </w:p>
  </w:footnote>
  <w:footnote w:type="continuationSeparator" w:id="0">
    <w:p w14:paraId="5B25D1DB" w14:textId="77777777" w:rsidR="004E5204" w:rsidRDefault="004E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A7A8" w14:textId="4F2573F8" w:rsidR="00BD5BAC" w:rsidRPr="00BD5BAC" w:rsidRDefault="00A92544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D09DAB0" wp14:editId="2BADF25F">
              <wp:simplePos x="0" y="0"/>
              <wp:positionH relativeFrom="margin">
                <wp:posOffset>0</wp:posOffset>
              </wp:positionH>
              <wp:positionV relativeFrom="page">
                <wp:posOffset>1010285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B7534" id="Retângulo 153" o:spid="_x0000_s1026" style="position:absolute;margin-left:0;margin-top:79.55pt;width:467.7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BpqxbZ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38784" behindDoc="1" locked="0" layoutInCell="1" allowOverlap="1" wp14:anchorId="3AFE1A14" wp14:editId="036848DC">
          <wp:simplePos x="0" y="0"/>
          <wp:positionH relativeFrom="margin">
            <wp:posOffset>-53898</wp:posOffset>
          </wp:positionH>
          <wp:positionV relativeFrom="page">
            <wp:posOffset>175260</wp:posOffset>
          </wp:positionV>
          <wp:extent cx="862330" cy="753097"/>
          <wp:effectExtent l="0" t="0" r="0" b="9525"/>
          <wp:wrapNone/>
          <wp:docPr id="1259419580" name="Imagem 125941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C268658" wp14:editId="6ADECFE0">
              <wp:simplePos x="0" y="0"/>
              <wp:positionH relativeFrom="margin">
                <wp:posOffset>805815</wp:posOffset>
              </wp:positionH>
              <wp:positionV relativeFrom="page">
                <wp:posOffset>106680</wp:posOffset>
              </wp:positionV>
              <wp:extent cx="4496435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8.4pt;width:354.05pt;height:72.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3BED"/>
    <w:rsid w:val="00015B0C"/>
    <w:rsid w:val="00016B3C"/>
    <w:rsid w:val="00027B02"/>
    <w:rsid w:val="0003041B"/>
    <w:rsid w:val="000321CA"/>
    <w:rsid w:val="00035E2C"/>
    <w:rsid w:val="000360ED"/>
    <w:rsid w:val="00040E42"/>
    <w:rsid w:val="000414C3"/>
    <w:rsid w:val="0005653C"/>
    <w:rsid w:val="00070885"/>
    <w:rsid w:val="0007105C"/>
    <w:rsid w:val="00082E63"/>
    <w:rsid w:val="00087C74"/>
    <w:rsid w:val="0009064A"/>
    <w:rsid w:val="000942AF"/>
    <w:rsid w:val="0009499F"/>
    <w:rsid w:val="000A7A9B"/>
    <w:rsid w:val="000B18A7"/>
    <w:rsid w:val="000B7908"/>
    <w:rsid w:val="000C340E"/>
    <w:rsid w:val="000D5249"/>
    <w:rsid w:val="000D5E7A"/>
    <w:rsid w:val="000D7B96"/>
    <w:rsid w:val="00105B6F"/>
    <w:rsid w:val="00106C25"/>
    <w:rsid w:val="0012320A"/>
    <w:rsid w:val="00123B73"/>
    <w:rsid w:val="00125EFA"/>
    <w:rsid w:val="00126DA7"/>
    <w:rsid w:val="00130793"/>
    <w:rsid w:val="001409C2"/>
    <w:rsid w:val="0014354B"/>
    <w:rsid w:val="00157839"/>
    <w:rsid w:val="00166CBB"/>
    <w:rsid w:val="0017007E"/>
    <w:rsid w:val="00173868"/>
    <w:rsid w:val="00176A2A"/>
    <w:rsid w:val="0018333F"/>
    <w:rsid w:val="001938A3"/>
    <w:rsid w:val="001959EA"/>
    <w:rsid w:val="001B1B91"/>
    <w:rsid w:val="001B494F"/>
    <w:rsid w:val="001B62FB"/>
    <w:rsid w:val="001B689F"/>
    <w:rsid w:val="001C15B3"/>
    <w:rsid w:val="001D00FD"/>
    <w:rsid w:val="001D1834"/>
    <w:rsid w:val="001D251D"/>
    <w:rsid w:val="001E5E6A"/>
    <w:rsid w:val="001E7D95"/>
    <w:rsid w:val="001F791C"/>
    <w:rsid w:val="00215DA0"/>
    <w:rsid w:val="002171F7"/>
    <w:rsid w:val="0023542D"/>
    <w:rsid w:val="002358B1"/>
    <w:rsid w:val="0024101E"/>
    <w:rsid w:val="002464C4"/>
    <w:rsid w:val="00250E8D"/>
    <w:rsid w:val="00252D82"/>
    <w:rsid w:val="00254698"/>
    <w:rsid w:val="00263A51"/>
    <w:rsid w:val="00264C91"/>
    <w:rsid w:val="0027221D"/>
    <w:rsid w:val="00292542"/>
    <w:rsid w:val="002A13F9"/>
    <w:rsid w:val="002A19E1"/>
    <w:rsid w:val="002A3C04"/>
    <w:rsid w:val="002B54E0"/>
    <w:rsid w:val="002B744F"/>
    <w:rsid w:val="002C2DE2"/>
    <w:rsid w:val="002D0064"/>
    <w:rsid w:val="002D01BC"/>
    <w:rsid w:val="002D50FE"/>
    <w:rsid w:val="002D5147"/>
    <w:rsid w:val="002D5B1B"/>
    <w:rsid w:val="002E010E"/>
    <w:rsid w:val="002E6C97"/>
    <w:rsid w:val="0030093A"/>
    <w:rsid w:val="00304E69"/>
    <w:rsid w:val="00307F23"/>
    <w:rsid w:val="00312354"/>
    <w:rsid w:val="00316422"/>
    <w:rsid w:val="0034023D"/>
    <w:rsid w:val="00345271"/>
    <w:rsid w:val="0035493E"/>
    <w:rsid w:val="00382A1E"/>
    <w:rsid w:val="00386137"/>
    <w:rsid w:val="003862B6"/>
    <w:rsid w:val="00394682"/>
    <w:rsid w:val="0039703B"/>
    <w:rsid w:val="003A1596"/>
    <w:rsid w:val="003B284F"/>
    <w:rsid w:val="003B3EB5"/>
    <w:rsid w:val="003C48CC"/>
    <w:rsid w:val="003C4A3D"/>
    <w:rsid w:val="003D1BEA"/>
    <w:rsid w:val="003D374E"/>
    <w:rsid w:val="003E69D8"/>
    <w:rsid w:val="003F09A1"/>
    <w:rsid w:val="003F1414"/>
    <w:rsid w:val="003F31AC"/>
    <w:rsid w:val="003F5340"/>
    <w:rsid w:val="00422E72"/>
    <w:rsid w:val="00460457"/>
    <w:rsid w:val="004713FB"/>
    <w:rsid w:val="004779A8"/>
    <w:rsid w:val="00477D6B"/>
    <w:rsid w:val="004835C4"/>
    <w:rsid w:val="00487CA8"/>
    <w:rsid w:val="00490DFC"/>
    <w:rsid w:val="00490E8B"/>
    <w:rsid w:val="0049274F"/>
    <w:rsid w:val="0049539D"/>
    <w:rsid w:val="004964E8"/>
    <w:rsid w:val="004A0D25"/>
    <w:rsid w:val="004A421F"/>
    <w:rsid w:val="004A4908"/>
    <w:rsid w:val="004B38AC"/>
    <w:rsid w:val="004B6A14"/>
    <w:rsid w:val="004C0244"/>
    <w:rsid w:val="004D10D7"/>
    <w:rsid w:val="004D485F"/>
    <w:rsid w:val="004D53EB"/>
    <w:rsid w:val="004E33B2"/>
    <w:rsid w:val="004E5204"/>
    <w:rsid w:val="004F3C25"/>
    <w:rsid w:val="00501F0F"/>
    <w:rsid w:val="0050729B"/>
    <w:rsid w:val="00515316"/>
    <w:rsid w:val="005153FC"/>
    <w:rsid w:val="00526A77"/>
    <w:rsid w:val="00526D25"/>
    <w:rsid w:val="00535E6A"/>
    <w:rsid w:val="00550167"/>
    <w:rsid w:val="00553D12"/>
    <w:rsid w:val="00563E5E"/>
    <w:rsid w:val="00565954"/>
    <w:rsid w:val="00581EA7"/>
    <w:rsid w:val="00586B0F"/>
    <w:rsid w:val="00594F9C"/>
    <w:rsid w:val="005956DA"/>
    <w:rsid w:val="005A2E2F"/>
    <w:rsid w:val="005A64C9"/>
    <w:rsid w:val="005B0959"/>
    <w:rsid w:val="005B49FC"/>
    <w:rsid w:val="005D1A7A"/>
    <w:rsid w:val="005D4386"/>
    <w:rsid w:val="005E1496"/>
    <w:rsid w:val="005E4F79"/>
    <w:rsid w:val="005E587C"/>
    <w:rsid w:val="005E5A80"/>
    <w:rsid w:val="005E71FB"/>
    <w:rsid w:val="005F30C1"/>
    <w:rsid w:val="006032C9"/>
    <w:rsid w:val="00615608"/>
    <w:rsid w:val="00622463"/>
    <w:rsid w:val="006427F9"/>
    <w:rsid w:val="00644BE2"/>
    <w:rsid w:val="00651A81"/>
    <w:rsid w:val="00653B66"/>
    <w:rsid w:val="0065760C"/>
    <w:rsid w:val="00666FCD"/>
    <w:rsid w:val="00675A51"/>
    <w:rsid w:val="00676529"/>
    <w:rsid w:val="00686B01"/>
    <w:rsid w:val="00687E8D"/>
    <w:rsid w:val="0069578A"/>
    <w:rsid w:val="00697CC7"/>
    <w:rsid w:val="006A0D52"/>
    <w:rsid w:val="006C4868"/>
    <w:rsid w:val="006C5307"/>
    <w:rsid w:val="006D0307"/>
    <w:rsid w:val="006D5673"/>
    <w:rsid w:val="006F27AD"/>
    <w:rsid w:val="0070435B"/>
    <w:rsid w:val="00752774"/>
    <w:rsid w:val="00752F17"/>
    <w:rsid w:val="00762489"/>
    <w:rsid w:val="007732A6"/>
    <w:rsid w:val="007773E2"/>
    <w:rsid w:val="0077787A"/>
    <w:rsid w:val="007829B3"/>
    <w:rsid w:val="00790700"/>
    <w:rsid w:val="007927D4"/>
    <w:rsid w:val="00797BD5"/>
    <w:rsid w:val="007A6CF8"/>
    <w:rsid w:val="007B0DB7"/>
    <w:rsid w:val="007D1CB9"/>
    <w:rsid w:val="007D25BC"/>
    <w:rsid w:val="007E16A3"/>
    <w:rsid w:val="007E636B"/>
    <w:rsid w:val="007E6D52"/>
    <w:rsid w:val="007F1CC3"/>
    <w:rsid w:val="007F3067"/>
    <w:rsid w:val="00807CC8"/>
    <w:rsid w:val="0081722E"/>
    <w:rsid w:val="008228DF"/>
    <w:rsid w:val="008235ED"/>
    <w:rsid w:val="008259F2"/>
    <w:rsid w:val="00830A76"/>
    <w:rsid w:val="008319C8"/>
    <w:rsid w:val="00832D02"/>
    <w:rsid w:val="00832EBE"/>
    <w:rsid w:val="00854FEA"/>
    <w:rsid w:val="0088015A"/>
    <w:rsid w:val="008840B1"/>
    <w:rsid w:val="0089309E"/>
    <w:rsid w:val="0089395B"/>
    <w:rsid w:val="00893A3E"/>
    <w:rsid w:val="008B3587"/>
    <w:rsid w:val="008B3FD2"/>
    <w:rsid w:val="008D1EC7"/>
    <w:rsid w:val="008E1C1A"/>
    <w:rsid w:val="008F1FEC"/>
    <w:rsid w:val="008F6C6C"/>
    <w:rsid w:val="008F7458"/>
    <w:rsid w:val="0092264C"/>
    <w:rsid w:val="00934B67"/>
    <w:rsid w:val="00940337"/>
    <w:rsid w:val="0094033A"/>
    <w:rsid w:val="00951050"/>
    <w:rsid w:val="00954397"/>
    <w:rsid w:val="0095626A"/>
    <w:rsid w:val="00960751"/>
    <w:rsid w:val="00964FBA"/>
    <w:rsid w:val="00972F5B"/>
    <w:rsid w:val="009742E6"/>
    <w:rsid w:val="00976C7E"/>
    <w:rsid w:val="009844FC"/>
    <w:rsid w:val="00987BDD"/>
    <w:rsid w:val="00987E6B"/>
    <w:rsid w:val="00992763"/>
    <w:rsid w:val="00995F93"/>
    <w:rsid w:val="009A433A"/>
    <w:rsid w:val="009A68E2"/>
    <w:rsid w:val="009E4509"/>
    <w:rsid w:val="009F58F8"/>
    <w:rsid w:val="00A233C1"/>
    <w:rsid w:val="00A260A0"/>
    <w:rsid w:val="00A261AD"/>
    <w:rsid w:val="00A451C8"/>
    <w:rsid w:val="00A47203"/>
    <w:rsid w:val="00A51D16"/>
    <w:rsid w:val="00A56AF4"/>
    <w:rsid w:val="00A57E38"/>
    <w:rsid w:val="00A6300E"/>
    <w:rsid w:val="00A7391A"/>
    <w:rsid w:val="00A82F2B"/>
    <w:rsid w:val="00A91EAB"/>
    <w:rsid w:val="00A92544"/>
    <w:rsid w:val="00AA4D8F"/>
    <w:rsid w:val="00AA6F55"/>
    <w:rsid w:val="00AB4088"/>
    <w:rsid w:val="00AD2A43"/>
    <w:rsid w:val="00AD479C"/>
    <w:rsid w:val="00AE2B6A"/>
    <w:rsid w:val="00AF1C0D"/>
    <w:rsid w:val="00AF37C3"/>
    <w:rsid w:val="00AF42D3"/>
    <w:rsid w:val="00AF584C"/>
    <w:rsid w:val="00AF6CB1"/>
    <w:rsid w:val="00B015E2"/>
    <w:rsid w:val="00B02302"/>
    <w:rsid w:val="00B20E68"/>
    <w:rsid w:val="00B2233B"/>
    <w:rsid w:val="00B3219D"/>
    <w:rsid w:val="00B34087"/>
    <w:rsid w:val="00B34D34"/>
    <w:rsid w:val="00B42BAD"/>
    <w:rsid w:val="00B4666B"/>
    <w:rsid w:val="00B5190B"/>
    <w:rsid w:val="00B64EB9"/>
    <w:rsid w:val="00B65A23"/>
    <w:rsid w:val="00B67176"/>
    <w:rsid w:val="00B763DA"/>
    <w:rsid w:val="00B95A0E"/>
    <w:rsid w:val="00BA0C89"/>
    <w:rsid w:val="00BA3CCD"/>
    <w:rsid w:val="00BA4852"/>
    <w:rsid w:val="00BA706E"/>
    <w:rsid w:val="00BC1549"/>
    <w:rsid w:val="00BC254E"/>
    <w:rsid w:val="00BC412A"/>
    <w:rsid w:val="00BD5BAC"/>
    <w:rsid w:val="00BE2143"/>
    <w:rsid w:val="00BE3A4E"/>
    <w:rsid w:val="00BF2A7D"/>
    <w:rsid w:val="00BF449C"/>
    <w:rsid w:val="00C04A6F"/>
    <w:rsid w:val="00C25BE2"/>
    <w:rsid w:val="00C342CD"/>
    <w:rsid w:val="00C34C63"/>
    <w:rsid w:val="00C41E1F"/>
    <w:rsid w:val="00C5114A"/>
    <w:rsid w:val="00C54896"/>
    <w:rsid w:val="00C565E8"/>
    <w:rsid w:val="00C606FC"/>
    <w:rsid w:val="00C6570B"/>
    <w:rsid w:val="00C65EE5"/>
    <w:rsid w:val="00C66A32"/>
    <w:rsid w:val="00C71837"/>
    <w:rsid w:val="00C76517"/>
    <w:rsid w:val="00C82686"/>
    <w:rsid w:val="00C826DD"/>
    <w:rsid w:val="00C91435"/>
    <w:rsid w:val="00C9573A"/>
    <w:rsid w:val="00CA7E44"/>
    <w:rsid w:val="00CB0D2F"/>
    <w:rsid w:val="00CC7724"/>
    <w:rsid w:val="00CD4839"/>
    <w:rsid w:val="00CD6538"/>
    <w:rsid w:val="00CD70DE"/>
    <w:rsid w:val="00CE6F26"/>
    <w:rsid w:val="00CE76FF"/>
    <w:rsid w:val="00D02DFD"/>
    <w:rsid w:val="00D104EE"/>
    <w:rsid w:val="00D15196"/>
    <w:rsid w:val="00D17085"/>
    <w:rsid w:val="00D30C29"/>
    <w:rsid w:val="00D36516"/>
    <w:rsid w:val="00D41800"/>
    <w:rsid w:val="00D47843"/>
    <w:rsid w:val="00D60E59"/>
    <w:rsid w:val="00D61EF4"/>
    <w:rsid w:val="00D64C0E"/>
    <w:rsid w:val="00D64E28"/>
    <w:rsid w:val="00D8137D"/>
    <w:rsid w:val="00D81A94"/>
    <w:rsid w:val="00D85227"/>
    <w:rsid w:val="00D86735"/>
    <w:rsid w:val="00D9581D"/>
    <w:rsid w:val="00DA3431"/>
    <w:rsid w:val="00DA3D18"/>
    <w:rsid w:val="00DA5B76"/>
    <w:rsid w:val="00DB23E5"/>
    <w:rsid w:val="00DB3E1E"/>
    <w:rsid w:val="00DB5CAA"/>
    <w:rsid w:val="00DB682C"/>
    <w:rsid w:val="00DD0510"/>
    <w:rsid w:val="00DE1C92"/>
    <w:rsid w:val="00DE1E73"/>
    <w:rsid w:val="00DE45B2"/>
    <w:rsid w:val="00E04610"/>
    <w:rsid w:val="00E11C7B"/>
    <w:rsid w:val="00E20606"/>
    <w:rsid w:val="00E30BF5"/>
    <w:rsid w:val="00E32E8A"/>
    <w:rsid w:val="00E34F7C"/>
    <w:rsid w:val="00E5317C"/>
    <w:rsid w:val="00E54690"/>
    <w:rsid w:val="00E64768"/>
    <w:rsid w:val="00E65D34"/>
    <w:rsid w:val="00E712D5"/>
    <w:rsid w:val="00E71B4A"/>
    <w:rsid w:val="00E7467E"/>
    <w:rsid w:val="00E7538E"/>
    <w:rsid w:val="00EA7D50"/>
    <w:rsid w:val="00EB1174"/>
    <w:rsid w:val="00ED0FFD"/>
    <w:rsid w:val="00ED632B"/>
    <w:rsid w:val="00EE3ED0"/>
    <w:rsid w:val="00EE6D6D"/>
    <w:rsid w:val="00EF3908"/>
    <w:rsid w:val="00EF4892"/>
    <w:rsid w:val="00EF7DFA"/>
    <w:rsid w:val="00F11392"/>
    <w:rsid w:val="00F263A1"/>
    <w:rsid w:val="00F3127F"/>
    <w:rsid w:val="00F3187F"/>
    <w:rsid w:val="00F32F14"/>
    <w:rsid w:val="00F43190"/>
    <w:rsid w:val="00F50768"/>
    <w:rsid w:val="00F52100"/>
    <w:rsid w:val="00F52677"/>
    <w:rsid w:val="00F53735"/>
    <w:rsid w:val="00F55820"/>
    <w:rsid w:val="00F85756"/>
    <w:rsid w:val="00F85918"/>
    <w:rsid w:val="00F878DC"/>
    <w:rsid w:val="00F87ED1"/>
    <w:rsid w:val="00F90B85"/>
    <w:rsid w:val="00F93490"/>
    <w:rsid w:val="00F97754"/>
    <w:rsid w:val="00FA306C"/>
    <w:rsid w:val="00FA4703"/>
    <w:rsid w:val="00FB0037"/>
    <w:rsid w:val="00FC174E"/>
    <w:rsid w:val="00FC1DB0"/>
    <w:rsid w:val="00FC26F0"/>
    <w:rsid w:val="00FE1A23"/>
    <w:rsid w:val="00FE21FF"/>
    <w:rsid w:val="00FE33DB"/>
    <w:rsid w:val="00FE4440"/>
    <w:rsid w:val="00FE5FFD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1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17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A7E2-9A4F-4E8C-ACB5-8D81102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5</cp:revision>
  <cp:lastPrinted>2024-12-09T17:22:00Z</cp:lastPrinted>
  <dcterms:created xsi:type="dcterms:W3CDTF">2024-11-29T16:13:00Z</dcterms:created>
  <dcterms:modified xsi:type="dcterms:W3CDTF">2024-12-09T17:22:00Z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