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B08C" w14:textId="4BD5A49C" w:rsidR="00976C7E" w:rsidRPr="0049274F" w:rsidRDefault="00D84F20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 w:cs="Tahoma"/>
          <w:b/>
          <w:bCs/>
          <w:sz w:val="26"/>
          <w:szCs w:val="26"/>
        </w:rPr>
        <w:t xml:space="preserve">EMENDA </w:t>
      </w:r>
      <w:r w:rsidR="00DE44C3">
        <w:rPr>
          <w:rFonts w:ascii="Bookman Old Style" w:hAnsi="Bookman Old Style" w:cs="Tahoma"/>
          <w:b/>
          <w:bCs/>
          <w:sz w:val="26"/>
          <w:szCs w:val="26"/>
        </w:rPr>
        <w:t>DISTRIBUTIVA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 xml:space="preserve"> </w:t>
      </w:r>
      <w:r w:rsidR="00976C7E" w:rsidRPr="0049274F">
        <w:rPr>
          <w:rFonts w:ascii="Bookman Old Style" w:hAnsi="Bookman Old Style" w:cs="Tahoma"/>
          <w:b/>
          <w:bCs/>
          <w:sz w:val="26"/>
          <w:szCs w:val="26"/>
        </w:rPr>
        <w:t xml:space="preserve">N° </w:t>
      </w:r>
      <w:r w:rsidR="00C2363B">
        <w:rPr>
          <w:rFonts w:ascii="Bookman Old Style" w:hAnsi="Bookman Old Style" w:cs="Tahoma"/>
          <w:b/>
          <w:bCs/>
          <w:sz w:val="26"/>
          <w:szCs w:val="26"/>
        </w:rPr>
        <w:t>01</w:t>
      </w:r>
      <w:r w:rsidR="00DE44C3">
        <w:rPr>
          <w:rFonts w:ascii="Bookman Old Style" w:hAnsi="Bookman Old Style" w:cs="Tahoma"/>
          <w:b/>
          <w:bCs/>
          <w:sz w:val="26"/>
          <w:szCs w:val="26"/>
        </w:rPr>
        <w:t>2</w:t>
      </w:r>
      <w:r w:rsidR="00976C7E" w:rsidRPr="0049274F">
        <w:rPr>
          <w:rFonts w:ascii="Bookman Old Style" w:hAnsi="Bookman Old Style" w:cs="Tahoma"/>
          <w:b/>
          <w:bCs/>
          <w:sz w:val="26"/>
          <w:szCs w:val="26"/>
        </w:rPr>
        <w:t>/202</w:t>
      </w:r>
      <w:r w:rsidR="003F2C2C">
        <w:rPr>
          <w:rFonts w:ascii="Bookman Old Style" w:hAnsi="Bookman Old Style" w:cs="Tahoma"/>
          <w:b/>
          <w:bCs/>
          <w:sz w:val="26"/>
          <w:szCs w:val="26"/>
        </w:rPr>
        <w:t>5</w:t>
      </w:r>
    </w:p>
    <w:p w14:paraId="2AEFAA09" w14:textId="77777777" w:rsidR="00CC0A4C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03B1B081" w14:textId="77777777" w:rsidR="0085388E" w:rsidRDefault="0085388E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3A9E3555" w14:textId="4B1CFA3B" w:rsidR="00DE211A" w:rsidRPr="003F2C2C" w:rsidRDefault="00DE44C3" w:rsidP="00762186">
      <w:pPr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bookmarkStart w:id="0" w:name="_Hlk147517604"/>
      <w:bookmarkStart w:id="1" w:name="_Hlk140187955"/>
      <w:bookmarkStart w:id="2" w:name="_Hlk140188049"/>
      <w:bookmarkStart w:id="3" w:name="_Hlk125499183"/>
      <w:r>
        <w:rPr>
          <w:rFonts w:ascii="Bookman Old Style" w:hAnsi="Bookman Old Style"/>
          <w:b/>
          <w:bCs/>
          <w:sz w:val="24"/>
          <w:szCs w:val="24"/>
        </w:rPr>
        <w:t>RENUMERA</w:t>
      </w:r>
      <w:r w:rsidR="00D84F20">
        <w:rPr>
          <w:rFonts w:ascii="Bookman Old Style" w:hAnsi="Bookman Old Style"/>
          <w:b/>
          <w:bCs/>
          <w:sz w:val="24"/>
          <w:szCs w:val="24"/>
        </w:rPr>
        <w:t xml:space="preserve"> O ART. 4º </w:t>
      </w:r>
      <w:r>
        <w:rPr>
          <w:rFonts w:ascii="Bookman Old Style" w:hAnsi="Bookman Old Style"/>
          <w:b/>
          <w:bCs/>
          <w:sz w:val="24"/>
          <w:szCs w:val="24"/>
        </w:rPr>
        <w:t>DO</w:t>
      </w:r>
      <w:r w:rsidR="00D84F20">
        <w:rPr>
          <w:rFonts w:ascii="Bookman Old Style" w:hAnsi="Bookman Old Style"/>
          <w:b/>
          <w:bCs/>
          <w:sz w:val="24"/>
          <w:szCs w:val="24"/>
        </w:rPr>
        <w:t xml:space="preserve"> PL </w:t>
      </w:r>
      <w:r>
        <w:rPr>
          <w:rFonts w:ascii="Bookman Old Style" w:hAnsi="Bookman Old Style"/>
          <w:b/>
          <w:bCs/>
          <w:sz w:val="24"/>
          <w:szCs w:val="24"/>
        </w:rPr>
        <w:t xml:space="preserve">Nº </w:t>
      </w:r>
      <w:r w:rsidR="00D84F20">
        <w:rPr>
          <w:rFonts w:ascii="Bookman Old Style" w:hAnsi="Bookman Old Style"/>
          <w:b/>
          <w:bCs/>
          <w:sz w:val="24"/>
          <w:szCs w:val="24"/>
        </w:rPr>
        <w:t xml:space="preserve">21/2025 QUE </w:t>
      </w:r>
      <w:r w:rsidR="008248B0" w:rsidRPr="008248B0">
        <w:rPr>
          <w:rFonts w:ascii="Bookman Old Style" w:hAnsi="Bookman Old Style"/>
          <w:b/>
          <w:bCs/>
          <w:sz w:val="24"/>
          <w:szCs w:val="24"/>
        </w:rPr>
        <w:t xml:space="preserve">DISPÕE SOBRE O RECONHECIMENTO E A VALORIZAÇÃO DA MATERNIDADE ATÍPICA NO MUNICÍPIO DE PARAUAPEBAS </w:t>
      </w:r>
      <w:r>
        <w:rPr>
          <w:rFonts w:ascii="Bookman Old Style" w:hAnsi="Bookman Old Style"/>
          <w:b/>
          <w:bCs/>
          <w:sz w:val="24"/>
          <w:szCs w:val="24"/>
        </w:rPr>
        <w:t>E D</w:t>
      </w:r>
      <w:r w:rsidR="00BE3138">
        <w:rPr>
          <w:rFonts w:ascii="Bookman Old Style" w:hAnsi="Bookman Old Style"/>
          <w:b/>
          <w:bCs/>
          <w:sz w:val="24"/>
          <w:szCs w:val="24"/>
        </w:rPr>
        <w:t>Á</w:t>
      </w:r>
      <w:r>
        <w:rPr>
          <w:rFonts w:ascii="Bookman Old Style" w:hAnsi="Bookman Old Style"/>
          <w:b/>
          <w:bCs/>
          <w:sz w:val="24"/>
          <w:szCs w:val="24"/>
        </w:rPr>
        <w:t xml:space="preserve"> OUTRAS PROVIDÊNCIAS</w:t>
      </w:r>
      <w:r w:rsidR="00762186" w:rsidRPr="003F2C2C">
        <w:rPr>
          <w:rFonts w:ascii="Bookman Old Style" w:hAnsi="Bookman Old Style"/>
          <w:b/>
          <w:bCs/>
          <w:sz w:val="24"/>
          <w:szCs w:val="24"/>
        </w:rPr>
        <w:t>.</w:t>
      </w:r>
      <w:bookmarkEnd w:id="0"/>
      <w:bookmarkEnd w:id="1"/>
      <w:bookmarkEnd w:id="2"/>
      <w:bookmarkEnd w:id="3"/>
    </w:p>
    <w:p w14:paraId="32DE7126" w14:textId="2B9C95AA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3F2C2C">
        <w:rPr>
          <w:rFonts w:ascii="Bookman Old Style" w:hAnsi="Bookman Old Style" w:cs="Arial"/>
          <w:b/>
          <w:bCs/>
          <w:sz w:val="24"/>
          <w:szCs w:val="24"/>
        </w:rPr>
        <w:t xml:space="preserve">Autor: </w:t>
      </w:r>
      <w:r w:rsidRPr="003F2C2C">
        <w:rPr>
          <w:rFonts w:ascii="Bookman Old Style" w:hAnsi="Bookman Old Style" w:cs="Arial"/>
          <w:sz w:val="24"/>
          <w:szCs w:val="24"/>
        </w:rPr>
        <w:t>Anderson Morat</w:t>
      </w:r>
      <w:r w:rsidR="00653B66" w:rsidRPr="003F2C2C">
        <w:rPr>
          <w:rFonts w:ascii="Bookman Old Style" w:hAnsi="Bookman Old Style" w:cs="Arial"/>
          <w:sz w:val="24"/>
          <w:szCs w:val="24"/>
        </w:rPr>
        <w:t>o</w:t>
      </w:r>
      <w:r w:rsidRPr="003F2C2C">
        <w:rPr>
          <w:rFonts w:ascii="Bookman Old Style" w:hAnsi="Bookman Old Style" w:cs="Arial"/>
          <w:sz w:val="24"/>
          <w:szCs w:val="24"/>
        </w:rPr>
        <w:t>rio</w:t>
      </w:r>
      <w:r w:rsidR="003F2C2C" w:rsidRPr="003F2C2C">
        <w:rPr>
          <w:rFonts w:ascii="Bookman Old Style" w:hAnsi="Bookman Old Style" w:cs="Arial"/>
          <w:sz w:val="24"/>
          <w:szCs w:val="24"/>
        </w:rPr>
        <w:t xml:space="preserve"> </w:t>
      </w:r>
      <w:r w:rsidR="00C2363B">
        <w:rPr>
          <w:rFonts w:ascii="Bookman Old Style" w:hAnsi="Bookman Old Style" w:cs="Arial"/>
          <w:sz w:val="24"/>
          <w:szCs w:val="24"/>
        </w:rPr>
        <w:t>–</w:t>
      </w:r>
      <w:r w:rsidR="003F2C2C" w:rsidRPr="003F2C2C">
        <w:rPr>
          <w:rFonts w:ascii="Bookman Old Style" w:hAnsi="Bookman Old Style" w:cs="Arial"/>
          <w:sz w:val="24"/>
          <w:szCs w:val="24"/>
        </w:rPr>
        <w:t xml:space="preserve"> PRD</w:t>
      </w:r>
    </w:p>
    <w:p w14:paraId="439CF6ED" w14:textId="77777777" w:rsidR="00C2363B" w:rsidRPr="003F2C2C" w:rsidRDefault="00C2363B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</w:p>
    <w:p w14:paraId="27AC653D" w14:textId="77777777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69B9107D" w:rsidR="00976C7E" w:rsidRDefault="004B27D6" w:rsidP="003F2C2C">
      <w:pPr>
        <w:shd w:val="clear" w:color="auto" w:fill="FFFFFF"/>
        <w:spacing w:after="0" w:line="276" w:lineRule="auto"/>
        <w:ind w:firstLine="851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 E EU, PREFEITO </w:t>
      </w:r>
      <w:r w:rsidR="001D530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MUNICIPAL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, SANCIONO</w:t>
      </w:r>
      <w:r w:rsidR="00D258D1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SEGUINTE LEI</w:t>
      </w: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:</w:t>
      </w:r>
    </w:p>
    <w:p w14:paraId="6FCB6A47" w14:textId="77777777" w:rsidR="00DE3E5D" w:rsidRPr="00C54896" w:rsidRDefault="00DE3E5D" w:rsidP="003F2C2C">
      <w:pPr>
        <w:shd w:val="clear" w:color="auto" w:fill="FFFFFF"/>
        <w:spacing w:after="0" w:line="276" w:lineRule="auto"/>
        <w:ind w:firstLine="851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</w:p>
    <w:p w14:paraId="070433BB" w14:textId="05E712B5" w:rsidR="00FC10D1" w:rsidRDefault="00FC10D1" w:rsidP="001504C4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bookmarkStart w:id="4" w:name="_Hlk140181641"/>
      <w:r w:rsidRPr="00FC10D1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FC10D1">
        <w:rPr>
          <w:rFonts w:ascii="Bookman Old Style" w:hAnsi="Bookman Old Style" w:cs="Times New Roman"/>
          <w:sz w:val="24"/>
          <w:szCs w:val="24"/>
        </w:rPr>
        <w:t xml:space="preserve">. </w:t>
      </w:r>
      <w:bookmarkEnd w:id="4"/>
      <w:r w:rsidR="00DE44C3" w:rsidRPr="00DE44C3">
        <w:rPr>
          <w:rFonts w:ascii="Bookman Old Style" w:hAnsi="Bookman Old Style" w:cs="Times New Roman"/>
          <w:sz w:val="24"/>
          <w:szCs w:val="24"/>
        </w:rPr>
        <w:t xml:space="preserve">O Art. </w:t>
      </w:r>
      <w:r w:rsidR="00DE44C3">
        <w:rPr>
          <w:rFonts w:ascii="Bookman Old Style" w:hAnsi="Bookman Old Style" w:cs="Times New Roman"/>
          <w:sz w:val="24"/>
          <w:szCs w:val="24"/>
        </w:rPr>
        <w:t>4</w:t>
      </w:r>
      <w:r w:rsidR="00DE44C3" w:rsidRPr="00DE44C3">
        <w:rPr>
          <w:rFonts w:ascii="Bookman Old Style" w:hAnsi="Bookman Old Style" w:cs="Times New Roman"/>
          <w:sz w:val="24"/>
          <w:szCs w:val="24"/>
        </w:rPr>
        <w:t>º do Projeto de Lei nº 2</w:t>
      </w:r>
      <w:r w:rsidR="00DE44C3">
        <w:rPr>
          <w:rFonts w:ascii="Bookman Old Style" w:hAnsi="Bookman Old Style" w:cs="Times New Roman"/>
          <w:sz w:val="24"/>
          <w:szCs w:val="24"/>
        </w:rPr>
        <w:t>1</w:t>
      </w:r>
      <w:r w:rsidR="00DE44C3" w:rsidRPr="00DE44C3">
        <w:rPr>
          <w:rFonts w:ascii="Bookman Old Style" w:hAnsi="Bookman Old Style" w:cs="Times New Roman"/>
          <w:sz w:val="24"/>
          <w:szCs w:val="24"/>
        </w:rPr>
        <w:t>/202</w:t>
      </w:r>
      <w:r w:rsidR="00DE44C3">
        <w:rPr>
          <w:rFonts w:ascii="Bookman Old Style" w:hAnsi="Bookman Old Style" w:cs="Times New Roman"/>
          <w:sz w:val="24"/>
          <w:szCs w:val="24"/>
        </w:rPr>
        <w:t>5</w:t>
      </w:r>
      <w:r w:rsidR="00DE44C3" w:rsidRPr="00DE44C3">
        <w:rPr>
          <w:rFonts w:ascii="Bookman Old Style" w:hAnsi="Bookman Old Style" w:cs="Times New Roman"/>
          <w:sz w:val="24"/>
          <w:szCs w:val="24"/>
        </w:rPr>
        <w:t>, passa a ser numerado como art</w:t>
      </w:r>
      <w:r w:rsidR="0085388E">
        <w:rPr>
          <w:rFonts w:ascii="Bookman Old Style" w:hAnsi="Bookman Old Style" w:cs="Times New Roman"/>
          <w:sz w:val="24"/>
          <w:szCs w:val="24"/>
        </w:rPr>
        <w:t>.</w:t>
      </w:r>
      <w:r w:rsidR="00DE44C3" w:rsidRPr="00DE44C3">
        <w:rPr>
          <w:rFonts w:ascii="Bookman Old Style" w:hAnsi="Bookman Old Style" w:cs="Times New Roman"/>
          <w:sz w:val="24"/>
          <w:szCs w:val="24"/>
        </w:rPr>
        <w:t xml:space="preserve"> </w:t>
      </w:r>
      <w:r w:rsidR="00DE44C3">
        <w:rPr>
          <w:rFonts w:ascii="Bookman Old Style" w:hAnsi="Bookman Old Style" w:cs="Times New Roman"/>
          <w:sz w:val="24"/>
          <w:szCs w:val="24"/>
        </w:rPr>
        <w:t>5º</w:t>
      </w:r>
      <w:r w:rsidR="0085388E">
        <w:rPr>
          <w:rFonts w:ascii="Bookman Old Style" w:hAnsi="Bookman Old Style" w:cs="Times New Roman"/>
          <w:sz w:val="24"/>
          <w:szCs w:val="24"/>
        </w:rPr>
        <w:t>, com a seguinte redação:</w:t>
      </w:r>
    </w:p>
    <w:p w14:paraId="6C7A5A51" w14:textId="4A1731D8" w:rsidR="00DE44C3" w:rsidRDefault="0085388E" w:rsidP="001504C4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“Art. 5º </w:t>
      </w:r>
      <w:r w:rsidRPr="0085388E">
        <w:rPr>
          <w:rFonts w:ascii="Bookman Old Style" w:hAnsi="Bookman Old Style" w:cs="Times New Roman"/>
          <w:sz w:val="24"/>
          <w:szCs w:val="24"/>
        </w:rPr>
        <w:t>Esta Lei entrará em vigor na data de sua publicação.</w:t>
      </w:r>
      <w:r>
        <w:rPr>
          <w:rFonts w:ascii="Bookman Old Style" w:hAnsi="Bookman Old Style" w:cs="Times New Roman"/>
          <w:sz w:val="24"/>
          <w:szCs w:val="24"/>
        </w:rPr>
        <w:t>”</w:t>
      </w:r>
    </w:p>
    <w:p w14:paraId="3BA102B6" w14:textId="6B448CE0" w:rsidR="00FC10D1" w:rsidRDefault="00FC10D1" w:rsidP="00AF0AD2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FC10D1">
        <w:rPr>
          <w:rFonts w:ascii="Bookman Old Style" w:hAnsi="Bookman Old Style" w:cs="Times New Roman"/>
          <w:b/>
          <w:bCs/>
          <w:sz w:val="24"/>
          <w:szCs w:val="24"/>
        </w:rPr>
        <w:t>Art. 2º.</w:t>
      </w:r>
      <w:r w:rsidRPr="00FC10D1">
        <w:rPr>
          <w:rFonts w:ascii="Bookman Old Style" w:hAnsi="Bookman Old Style" w:cs="Times New Roman"/>
          <w:sz w:val="24"/>
          <w:szCs w:val="24"/>
        </w:rPr>
        <w:t xml:space="preserve"> Esta Lei entra em vigor na data de sua publicação.</w:t>
      </w:r>
    </w:p>
    <w:p w14:paraId="41FCFA0F" w14:textId="77777777" w:rsidR="009A0D7B" w:rsidRDefault="009A0D7B" w:rsidP="00DE3E5D">
      <w:pPr>
        <w:pStyle w:val="NormalWeb"/>
        <w:shd w:val="clear" w:color="auto" w:fill="FFFFFF"/>
        <w:spacing w:before="0" w:after="0" w:line="276" w:lineRule="auto"/>
        <w:ind w:left="708" w:firstLine="708"/>
        <w:rPr>
          <w:rFonts w:ascii="Bookman Old Style" w:hAnsi="Bookman Old Style"/>
          <w:color w:val="000000" w:themeColor="text1"/>
        </w:rPr>
      </w:pPr>
    </w:p>
    <w:p w14:paraId="29605F84" w14:textId="77777777" w:rsidR="00AF0AD2" w:rsidRDefault="00AF0AD2" w:rsidP="00DE3E5D">
      <w:pPr>
        <w:pStyle w:val="NormalWeb"/>
        <w:shd w:val="clear" w:color="auto" w:fill="FFFFFF"/>
        <w:spacing w:before="0" w:after="0" w:line="276" w:lineRule="auto"/>
        <w:ind w:left="708" w:firstLine="708"/>
        <w:jc w:val="right"/>
        <w:rPr>
          <w:rFonts w:ascii="Bookman Old Style" w:hAnsi="Bookman Old Style"/>
          <w:color w:val="000000" w:themeColor="text1"/>
        </w:rPr>
      </w:pPr>
    </w:p>
    <w:p w14:paraId="4FEA863D" w14:textId="77777777" w:rsidR="00AF0AD2" w:rsidRDefault="00AF0AD2" w:rsidP="00DE3E5D">
      <w:pPr>
        <w:pStyle w:val="NormalWeb"/>
        <w:shd w:val="clear" w:color="auto" w:fill="FFFFFF"/>
        <w:spacing w:before="0" w:after="0" w:line="276" w:lineRule="auto"/>
        <w:ind w:left="708" w:firstLine="708"/>
        <w:jc w:val="right"/>
        <w:rPr>
          <w:rFonts w:ascii="Bookman Old Style" w:hAnsi="Bookman Old Style"/>
          <w:color w:val="000000" w:themeColor="text1"/>
        </w:rPr>
      </w:pPr>
    </w:p>
    <w:p w14:paraId="5958CEA7" w14:textId="31921641" w:rsidR="00976C7E" w:rsidRPr="0049274F" w:rsidRDefault="00976C7E" w:rsidP="00DE3E5D">
      <w:pPr>
        <w:pStyle w:val="NormalWeb"/>
        <w:shd w:val="clear" w:color="auto" w:fill="FFFFFF"/>
        <w:spacing w:before="0" w:after="0" w:line="276" w:lineRule="auto"/>
        <w:ind w:left="708"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31200D">
        <w:rPr>
          <w:rFonts w:ascii="Bookman Old Style" w:hAnsi="Bookman Old Style"/>
          <w:color w:val="000000" w:themeColor="text1"/>
        </w:rPr>
        <w:t>16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31200D">
        <w:rPr>
          <w:rFonts w:ascii="Bookman Old Style" w:hAnsi="Bookman Old Style"/>
          <w:color w:val="000000" w:themeColor="text1"/>
        </w:rPr>
        <w:t xml:space="preserve">abril </w:t>
      </w:r>
      <w:r w:rsidRPr="0049274F">
        <w:rPr>
          <w:rFonts w:ascii="Bookman Old Style" w:hAnsi="Bookman Old Style"/>
          <w:color w:val="000000" w:themeColor="text1"/>
        </w:rPr>
        <w:t>de 202</w:t>
      </w:r>
      <w:r w:rsidR="003F2C2C">
        <w:rPr>
          <w:rFonts w:ascii="Bookman Old Style" w:hAnsi="Bookman Old Style"/>
          <w:color w:val="000000" w:themeColor="text1"/>
        </w:rPr>
        <w:t>5</w:t>
      </w:r>
      <w:r w:rsidRPr="0049274F">
        <w:rPr>
          <w:rFonts w:ascii="Bookman Old Style" w:hAnsi="Bookman Old Style"/>
          <w:color w:val="000000" w:themeColor="text1"/>
        </w:rPr>
        <w:t>.</w:t>
      </w:r>
    </w:p>
    <w:p w14:paraId="3EFCCAF6" w14:textId="77777777" w:rsidR="00976C7E" w:rsidRPr="0049274F" w:rsidRDefault="00976C7E" w:rsidP="00DE3E5D">
      <w:pPr>
        <w:pStyle w:val="NormalWeb"/>
        <w:shd w:val="clear" w:color="auto" w:fill="FFFFFF"/>
        <w:spacing w:before="0" w:after="0" w:line="276" w:lineRule="auto"/>
        <w:jc w:val="center"/>
        <w:rPr>
          <w:color w:val="000000" w:themeColor="text1"/>
        </w:rPr>
      </w:pPr>
    </w:p>
    <w:p w14:paraId="2B12BF19" w14:textId="77777777" w:rsidR="00976C7E" w:rsidRDefault="00976C7E" w:rsidP="00DE3E5D">
      <w:pPr>
        <w:pStyle w:val="NormalWeb"/>
        <w:shd w:val="clear" w:color="auto" w:fill="FFFFFF"/>
        <w:spacing w:before="0" w:after="0" w:line="276" w:lineRule="auto"/>
        <w:rPr>
          <w:color w:val="000000" w:themeColor="text1"/>
        </w:rPr>
      </w:pPr>
    </w:p>
    <w:p w14:paraId="6A778759" w14:textId="77777777" w:rsidR="00E2659A" w:rsidRPr="0049274F" w:rsidRDefault="00E2659A" w:rsidP="00DE3E5D">
      <w:pPr>
        <w:pStyle w:val="NormalWeb"/>
        <w:shd w:val="clear" w:color="auto" w:fill="FFFFFF"/>
        <w:spacing w:before="0" w:after="0" w:line="276" w:lineRule="auto"/>
        <w:rPr>
          <w:color w:val="000000" w:themeColor="text1"/>
        </w:rPr>
      </w:pPr>
    </w:p>
    <w:p w14:paraId="0CD95F93" w14:textId="6C6E21C7" w:rsidR="00976C7E" w:rsidRPr="00553D12" w:rsidRDefault="003F2C2C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AURELIO RAMOS DE OLIVEIRA NETO</w:t>
      </w:r>
    </w:p>
    <w:p w14:paraId="0A34351D" w14:textId="41599B2D" w:rsidR="00976C7E" w:rsidRPr="00BF78E2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BF78E2">
        <w:rPr>
          <w:rFonts w:ascii="Bookman Old Style" w:hAnsi="Bookman Old Style"/>
        </w:rPr>
        <w:t>Prefeito Municipal</w:t>
      </w:r>
    </w:p>
    <w:p w14:paraId="1D3B11FD" w14:textId="36C1E5E8" w:rsidR="00976C7E" w:rsidRPr="00B44ADB" w:rsidRDefault="00DE3E5D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28"/>
        </w:rPr>
        <w:br w:type="column"/>
      </w:r>
      <w:r w:rsidR="00976C7E" w:rsidRPr="00B44ADB">
        <w:rPr>
          <w:rFonts w:ascii="Bookman Old Style" w:hAnsi="Bookman Old Style"/>
          <w:b/>
          <w:bCs/>
          <w:sz w:val="28"/>
        </w:rPr>
        <w:lastRenderedPageBreak/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307A5CD9" w14:textId="77777777" w:rsidR="00E2659A" w:rsidRPr="00E2659A" w:rsidRDefault="00E2659A" w:rsidP="00E2659A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E2659A">
        <w:rPr>
          <w:rFonts w:ascii="Bookman Old Style" w:hAnsi="Bookman Old Style" w:cs="Segoe UI"/>
          <w:spacing w:val="4"/>
          <w:sz w:val="24"/>
          <w:szCs w:val="24"/>
        </w:rPr>
        <w:t>A Emenda Distributiva ao Projeto de Lei nº 21/2025 visa promover o adequado reordenamento dos dispositivos legais, especificamente com a renumeração dos artigos, em razão da inserção de novo conteúdo no texto original, conforme recomendação da Procuradoria Especializada de Assessoramento Legislativo desta Casa.</w:t>
      </w:r>
    </w:p>
    <w:p w14:paraId="6148C86C" w14:textId="77777777" w:rsidR="00E2659A" w:rsidRPr="00E2659A" w:rsidRDefault="00E2659A" w:rsidP="00E2659A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E2659A">
        <w:rPr>
          <w:rFonts w:ascii="Bookman Old Style" w:hAnsi="Bookman Old Style" w:cs="Segoe UI"/>
          <w:spacing w:val="4"/>
          <w:sz w:val="24"/>
          <w:szCs w:val="24"/>
        </w:rPr>
        <w:t>A alteração se faz necessária após a inclusão de artigo adicional por meio de Emenda Aditiva, o que implicou a necessidade de reorganização sequencial dos artigos, de forma a preservar a coerência e a sistematicidade da proposição legislativa, evitando, assim, possíveis vícios formais que possam comprometer sua legalidade e constitucionalidade.</w:t>
      </w:r>
    </w:p>
    <w:p w14:paraId="403DBE09" w14:textId="77777777" w:rsidR="00E2659A" w:rsidRPr="00E2659A" w:rsidRDefault="00E2659A" w:rsidP="00E2659A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E2659A">
        <w:rPr>
          <w:rFonts w:ascii="Bookman Old Style" w:hAnsi="Bookman Old Style" w:cs="Segoe UI"/>
          <w:spacing w:val="4"/>
          <w:sz w:val="24"/>
          <w:szCs w:val="24"/>
        </w:rPr>
        <w:t>Com isso, a presente Emenda Distributiva tem por finalidade assegurar que o Projeto de Lei nº 21/2025 mantenha sua integridade normativa e esteja em plena conformidade com os princípios do ordenamento jurídico vigente, possibilitando seu regular trâmite nesta Casa Legislativa.</w:t>
      </w:r>
    </w:p>
    <w:p w14:paraId="1BB04134" w14:textId="77777777" w:rsidR="00E2659A" w:rsidRPr="00E2659A" w:rsidRDefault="00E2659A" w:rsidP="00E2659A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E2659A">
        <w:rPr>
          <w:rFonts w:ascii="Bookman Old Style" w:hAnsi="Bookman Old Style" w:cs="Segoe UI"/>
          <w:spacing w:val="4"/>
          <w:sz w:val="24"/>
          <w:szCs w:val="24"/>
        </w:rPr>
        <w:t>Diante de todo o exposto, apresenta-se a presente Emenda Distributiva, para os devidos fins de adequação técnica e legislativa, conclamando sua APROVAÇÃO pelo Egrégio Plenário.</w:t>
      </w:r>
    </w:p>
    <w:p w14:paraId="7B011AB0" w14:textId="77777777" w:rsidR="00E2659A" w:rsidRDefault="00E2659A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/>
          <w:sz w:val="24"/>
          <w:szCs w:val="24"/>
          <w:highlight w:val="white"/>
        </w:rPr>
      </w:pPr>
    </w:p>
    <w:p w14:paraId="68BA0505" w14:textId="0DFB4134" w:rsidR="00976C7E" w:rsidRPr="0049274F" w:rsidRDefault="003F2C2C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/>
          <w:sz w:val="24"/>
          <w:szCs w:val="24"/>
          <w:highlight w:val="white"/>
        </w:rPr>
        <w:t>Parauapebas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 xml:space="preserve">, </w:t>
      </w:r>
      <w:r w:rsidR="0031200D">
        <w:rPr>
          <w:rFonts w:ascii="Bookman Old Style" w:hAnsi="Bookman Old Style"/>
          <w:sz w:val="24"/>
          <w:szCs w:val="24"/>
          <w:highlight w:val="white"/>
        </w:rPr>
        <w:t>16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31200D">
        <w:rPr>
          <w:rFonts w:ascii="Bookman Old Style" w:hAnsi="Bookman Old Style"/>
          <w:sz w:val="24"/>
          <w:szCs w:val="24"/>
          <w:highlight w:val="white"/>
        </w:rPr>
        <w:t xml:space="preserve">abril 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>de 202</w:t>
      </w:r>
      <w:r>
        <w:rPr>
          <w:rFonts w:ascii="Bookman Old Style" w:hAnsi="Bookman Old Style"/>
          <w:sz w:val="24"/>
          <w:szCs w:val="24"/>
          <w:highlight w:val="white"/>
        </w:rPr>
        <w:t>5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>.</w:t>
      </w: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004B639" w14:textId="77777777" w:rsidR="00592865" w:rsidRDefault="00592865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D8BD6CA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0278BAD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26721AFC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>Anderson 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3AB4000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</w:t>
      </w:r>
      <w:r w:rsidR="003F2C2C">
        <w:rPr>
          <w:rFonts w:ascii="Bookman Old Style" w:hAnsi="Bookman Old Style" w:cs="Segoe UI"/>
          <w:sz w:val="26"/>
          <w:szCs w:val="26"/>
        </w:rPr>
        <w:t>RD</w:t>
      </w:r>
    </w:p>
    <w:p w14:paraId="06F65F7C" w14:textId="77777777" w:rsidR="0081707F" w:rsidRPr="00016B3C" w:rsidRDefault="0081707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sectPr w:rsidR="0081707F" w:rsidRPr="00016B3C" w:rsidSect="003F2C2C">
      <w:headerReference w:type="default" r:id="rId6"/>
      <w:footerReference w:type="default" r:id="rId7"/>
      <w:pgSz w:w="11906" w:h="16838"/>
      <w:pgMar w:top="2836" w:right="1134" w:bottom="851" w:left="1418" w:header="1701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91DE" w14:textId="77777777" w:rsidR="00E7008C" w:rsidRDefault="00E7008C">
      <w:pPr>
        <w:spacing w:after="0" w:line="240" w:lineRule="auto"/>
      </w:pPr>
      <w:r>
        <w:separator/>
      </w:r>
    </w:p>
  </w:endnote>
  <w:endnote w:type="continuationSeparator" w:id="0">
    <w:p w14:paraId="38A5F85B" w14:textId="77777777" w:rsidR="00E7008C" w:rsidRDefault="00E7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DBA" w14:textId="4ECD6994" w:rsidR="00BA0C89" w:rsidRDefault="00B734F0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135EC7F" wp14:editId="114A5424">
              <wp:simplePos x="0" y="0"/>
              <wp:positionH relativeFrom="margin">
                <wp:posOffset>-201930</wp:posOffset>
              </wp:positionH>
              <wp:positionV relativeFrom="page">
                <wp:posOffset>10307320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811.6pt;width:498.2pt;height:24.7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2121E"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9E20DBB" wp14:editId="3FEA0EE6">
              <wp:simplePos x="0" y="0"/>
              <wp:positionH relativeFrom="margin">
                <wp:posOffset>-215900</wp:posOffset>
              </wp:positionH>
              <wp:positionV relativeFrom="page">
                <wp:posOffset>10235565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053C6" id="Retângulo 30" o:spid="_x0000_s1026" style="position:absolute;margin-left:-17pt;margin-top:805.95pt;width:501.75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74FA" w14:textId="77777777" w:rsidR="00E7008C" w:rsidRDefault="00E7008C">
      <w:pPr>
        <w:spacing w:after="0" w:line="240" w:lineRule="auto"/>
      </w:pPr>
      <w:r>
        <w:separator/>
      </w:r>
    </w:p>
  </w:footnote>
  <w:footnote w:type="continuationSeparator" w:id="0">
    <w:p w14:paraId="42DA3665" w14:textId="77777777" w:rsidR="00E7008C" w:rsidRDefault="00E7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F67" w14:textId="77777777" w:rsidR="003F2C2C" w:rsidRDefault="003F2C2C" w:rsidP="003F2C2C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F44AFF" wp14:editId="19EDF420">
              <wp:simplePos x="0" y="0"/>
              <wp:positionH relativeFrom="margin">
                <wp:posOffset>0</wp:posOffset>
              </wp:positionH>
              <wp:positionV relativeFrom="page">
                <wp:posOffset>1704340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E05C8" id="Retângulo 153" o:spid="_x0000_s1026" style="position:absolute;margin-left:0;margin-top:134.2pt;width:467.7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BB4125" wp14:editId="22BF1A42">
          <wp:simplePos x="0" y="0"/>
          <wp:positionH relativeFrom="page">
            <wp:posOffset>3368675</wp:posOffset>
          </wp:positionH>
          <wp:positionV relativeFrom="page">
            <wp:posOffset>53340</wp:posOffset>
          </wp:positionV>
          <wp:extent cx="862330" cy="753097"/>
          <wp:effectExtent l="0" t="0" r="0" b="0"/>
          <wp:wrapNone/>
          <wp:docPr id="2122851828" name="Imagem 2122851828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78980" name="Imagem 591078980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D1D93" w14:textId="77777777" w:rsidR="003F2C2C" w:rsidRPr="00D3199F" w:rsidRDefault="003F2C2C" w:rsidP="003F2C2C">
    <w:pPr>
      <w:pStyle w:val="Cabealho"/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5F2C72" wp14:editId="1638DC6C">
              <wp:simplePos x="0" y="0"/>
              <wp:positionH relativeFrom="margin">
                <wp:posOffset>-229870</wp:posOffset>
              </wp:positionH>
              <wp:positionV relativeFrom="page">
                <wp:posOffset>792480</wp:posOffset>
              </wp:positionV>
              <wp:extent cx="6370320" cy="922020"/>
              <wp:effectExtent l="0" t="0" r="11430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0320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2AF79" w14:textId="77777777" w:rsidR="003F2C2C" w:rsidRPr="00BD5BAC" w:rsidRDefault="003F2C2C" w:rsidP="003F2C2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7B02B0A9" w14:textId="77777777" w:rsidR="003F2C2C" w:rsidRPr="00053DE1" w:rsidRDefault="003F2C2C" w:rsidP="003F2C2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4"/>
                              <w:szCs w:val="24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GABINETE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DOS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VEREADOR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F2C7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8.1pt;margin-top:62.4pt;width:501.6pt;height:72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" filled="f" stroked="f">
              <v:textbox inset="0,0,0,0">
                <w:txbxContent>
                  <w:p w14:paraId="6DB2AF79" w14:textId="77777777" w:rsidR="003F2C2C" w:rsidRPr="00BD5BAC" w:rsidRDefault="003F2C2C" w:rsidP="003F2C2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7B02B0A9" w14:textId="77777777" w:rsidR="003F2C2C" w:rsidRPr="00053DE1" w:rsidRDefault="003F2C2C" w:rsidP="003F2C2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4"/>
                        <w:szCs w:val="24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GABINETE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DOS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VEREADOR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63AA7A8" w14:textId="20A814A4" w:rsidR="00BD5BAC" w:rsidRPr="003F2C2C" w:rsidRDefault="00BD5BAC" w:rsidP="003F2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4"/>
    <w:rsid w:val="0000479D"/>
    <w:rsid w:val="00016B3C"/>
    <w:rsid w:val="00026681"/>
    <w:rsid w:val="0003041B"/>
    <w:rsid w:val="00032643"/>
    <w:rsid w:val="0003481D"/>
    <w:rsid w:val="00037850"/>
    <w:rsid w:val="00040E42"/>
    <w:rsid w:val="000443C7"/>
    <w:rsid w:val="000443CB"/>
    <w:rsid w:val="0004768B"/>
    <w:rsid w:val="0005653C"/>
    <w:rsid w:val="00057C29"/>
    <w:rsid w:val="00070885"/>
    <w:rsid w:val="0007105C"/>
    <w:rsid w:val="00074AE0"/>
    <w:rsid w:val="000C340E"/>
    <w:rsid w:val="000C3C73"/>
    <w:rsid w:val="000C553A"/>
    <w:rsid w:val="000C6199"/>
    <w:rsid w:val="000D7B96"/>
    <w:rsid w:val="000E00AC"/>
    <w:rsid w:val="000E2684"/>
    <w:rsid w:val="000E7826"/>
    <w:rsid w:val="000F2F32"/>
    <w:rsid w:val="000F5755"/>
    <w:rsid w:val="00106C25"/>
    <w:rsid w:val="001224A0"/>
    <w:rsid w:val="00141960"/>
    <w:rsid w:val="0014354B"/>
    <w:rsid w:val="001504C4"/>
    <w:rsid w:val="0016571F"/>
    <w:rsid w:val="00173868"/>
    <w:rsid w:val="00176A2A"/>
    <w:rsid w:val="0018333F"/>
    <w:rsid w:val="001938A3"/>
    <w:rsid w:val="001959EA"/>
    <w:rsid w:val="00195BC7"/>
    <w:rsid w:val="001C15B3"/>
    <w:rsid w:val="001D251D"/>
    <w:rsid w:val="001D5309"/>
    <w:rsid w:val="001D5DE4"/>
    <w:rsid w:val="001E5E6A"/>
    <w:rsid w:val="001E7D95"/>
    <w:rsid w:val="001F791C"/>
    <w:rsid w:val="002138F1"/>
    <w:rsid w:val="0022101F"/>
    <w:rsid w:val="002337D8"/>
    <w:rsid w:val="0023439C"/>
    <w:rsid w:val="0023542D"/>
    <w:rsid w:val="00236BDC"/>
    <w:rsid w:val="0024101E"/>
    <w:rsid w:val="00242FF4"/>
    <w:rsid w:val="00250E8D"/>
    <w:rsid w:val="00251801"/>
    <w:rsid w:val="00252D82"/>
    <w:rsid w:val="0027221D"/>
    <w:rsid w:val="00275F5A"/>
    <w:rsid w:val="00285EBB"/>
    <w:rsid w:val="00297263"/>
    <w:rsid w:val="002A19E1"/>
    <w:rsid w:val="002A3C04"/>
    <w:rsid w:val="002B1E81"/>
    <w:rsid w:val="002B2392"/>
    <w:rsid w:val="002B744F"/>
    <w:rsid w:val="002C2B33"/>
    <w:rsid w:val="002D5147"/>
    <w:rsid w:val="0031200D"/>
    <w:rsid w:val="00316422"/>
    <w:rsid w:val="003172A5"/>
    <w:rsid w:val="003243A8"/>
    <w:rsid w:val="0035493E"/>
    <w:rsid w:val="00364CE3"/>
    <w:rsid w:val="003714EC"/>
    <w:rsid w:val="003777FF"/>
    <w:rsid w:val="003862B6"/>
    <w:rsid w:val="0039091E"/>
    <w:rsid w:val="00392EFF"/>
    <w:rsid w:val="00394682"/>
    <w:rsid w:val="003A1596"/>
    <w:rsid w:val="003A38E0"/>
    <w:rsid w:val="003A50E7"/>
    <w:rsid w:val="003A76C0"/>
    <w:rsid w:val="003B47D9"/>
    <w:rsid w:val="003C4279"/>
    <w:rsid w:val="003C48CC"/>
    <w:rsid w:val="003C4A3D"/>
    <w:rsid w:val="003D1BEA"/>
    <w:rsid w:val="003D374E"/>
    <w:rsid w:val="003E69D8"/>
    <w:rsid w:val="003F1988"/>
    <w:rsid w:val="003F2C2C"/>
    <w:rsid w:val="003F31AC"/>
    <w:rsid w:val="003F5340"/>
    <w:rsid w:val="003F7A2C"/>
    <w:rsid w:val="004052D8"/>
    <w:rsid w:val="0041622E"/>
    <w:rsid w:val="00422A0C"/>
    <w:rsid w:val="00422E72"/>
    <w:rsid w:val="00423683"/>
    <w:rsid w:val="0043532A"/>
    <w:rsid w:val="00437EFB"/>
    <w:rsid w:val="00460457"/>
    <w:rsid w:val="004779A8"/>
    <w:rsid w:val="004830CA"/>
    <w:rsid w:val="004835C4"/>
    <w:rsid w:val="00483658"/>
    <w:rsid w:val="00487CA8"/>
    <w:rsid w:val="00490E8B"/>
    <w:rsid w:val="0049274F"/>
    <w:rsid w:val="004A0D25"/>
    <w:rsid w:val="004A421F"/>
    <w:rsid w:val="004B27D6"/>
    <w:rsid w:val="004B5183"/>
    <w:rsid w:val="004C0244"/>
    <w:rsid w:val="004D485F"/>
    <w:rsid w:val="004D53EB"/>
    <w:rsid w:val="004E33B2"/>
    <w:rsid w:val="004F4089"/>
    <w:rsid w:val="004F51D6"/>
    <w:rsid w:val="004F729C"/>
    <w:rsid w:val="00501F0F"/>
    <w:rsid w:val="0050729B"/>
    <w:rsid w:val="00524FF7"/>
    <w:rsid w:val="00541D98"/>
    <w:rsid w:val="00553D12"/>
    <w:rsid w:val="00557AA8"/>
    <w:rsid w:val="00565954"/>
    <w:rsid w:val="005669CE"/>
    <w:rsid w:val="00571F8D"/>
    <w:rsid w:val="00577ED8"/>
    <w:rsid w:val="00577F64"/>
    <w:rsid w:val="00581EA7"/>
    <w:rsid w:val="00586B0F"/>
    <w:rsid w:val="00592865"/>
    <w:rsid w:val="00594F9C"/>
    <w:rsid w:val="005956DA"/>
    <w:rsid w:val="005B076E"/>
    <w:rsid w:val="005B1831"/>
    <w:rsid w:val="005B3207"/>
    <w:rsid w:val="005B49FC"/>
    <w:rsid w:val="005B4C54"/>
    <w:rsid w:val="005B532E"/>
    <w:rsid w:val="005D1A7A"/>
    <w:rsid w:val="005D4386"/>
    <w:rsid w:val="005E4F79"/>
    <w:rsid w:val="005E587C"/>
    <w:rsid w:val="005E5A80"/>
    <w:rsid w:val="005E6E4E"/>
    <w:rsid w:val="005F30C1"/>
    <w:rsid w:val="0061029D"/>
    <w:rsid w:val="00610C11"/>
    <w:rsid w:val="00615608"/>
    <w:rsid w:val="00624710"/>
    <w:rsid w:val="00641983"/>
    <w:rsid w:val="00653B66"/>
    <w:rsid w:val="0065632E"/>
    <w:rsid w:val="00666FCD"/>
    <w:rsid w:val="00670144"/>
    <w:rsid w:val="00676B07"/>
    <w:rsid w:val="006818CB"/>
    <w:rsid w:val="00686B01"/>
    <w:rsid w:val="0068732B"/>
    <w:rsid w:val="00687E8D"/>
    <w:rsid w:val="006A0384"/>
    <w:rsid w:val="006A1FE6"/>
    <w:rsid w:val="006A6C32"/>
    <w:rsid w:val="006A7CDC"/>
    <w:rsid w:val="006B3857"/>
    <w:rsid w:val="006B4662"/>
    <w:rsid w:val="006C15F9"/>
    <w:rsid w:val="006C4868"/>
    <w:rsid w:val="006C5307"/>
    <w:rsid w:val="006D0A0E"/>
    <w:rsid w:val="006D565A"/>
    <w:rsid w:val="006F27AD"/>
    <w:rsid w:val="006F4048"/>
    <w:rsid w:val="006F45A5"/>
    <w:rsid w:val="006F4630"/>
    <w:rsid w:val="006F4D97"/>
    <w:rsid w:val="0070435B"/>
    <w:rsid w:val="00711BF6"/>
    <w:rsid w:val="0072549C"/>
    <w:rsid w:val="00731EE6"/>
    <w:rsid w:val="00736BFB"/>
    <w:rsid w:val="007376E8"/>
    <w:rsid w:val="00737CF2"/>
    <w:rsid w:val="00741521"/>
    <w:rsid w:val="00745D46"/>
    <w:rsid w:val="00752774"/>
    <w:rsid w:val="00752F17"/>
    <w:rsid w:val="00762186"/>
    <w:rsid w:val="00775845"/>
    <w:rsid w:val="007773E2"/>
    <w:rsid w:val="00781964"/>
    <w:rsid w:val="007829B3"/>
    <w:rsid w:val="007A4D15"/>
    <w:rsid w:val="007A6CF8"/>
    <w:rsid w:val="007B0DB7"/>
    <w:rsid w:val="007C2F5C"/>
    <w:rsid w:val="007D25BC"/>
    <w:rsid w:val="007D3FB0"/>
    <w:rsid w:val="007D5FF5"/>
    <w:rsid w:val="007E1294"/>
    <w:rsid w:val="007E16A3"/>
    <w:rsid w:val="007E2373"/>
    <w:rsid w:val="007E6D52"/>
    <w:rsid w:val="007F1CC3"/>
    <w:rsid w:val="007F3067"/>
    <w:rsid w:val="00807CC8"/>
    <w:rsid w:val="0081707F"/>
    <w:rsid w:val="008228DF"/>
    <w:rsid w:val="00823323"/>
    <w:rsid w:val="008248B0"/>
    <w:rsid w:val="00824BF5"/>
    <w:rsid w:val="008259F2"/>
    <w:rsid w:val="0082658B"/>
    <w:rsid w:val="00832EBE"/>
    <w:rsid w:val="00851439"/>
    <w:rsid w:val="0085388E"/>
    <w:rsid w:val="00854FEA"/>
    <w:rsid w:val="008724F4"/>
    <w:rsid w:val="0089309E"/>
    <w:rsid w:val="0089395B"/>
    <w:rsid w:val="008B3FD2"/>
    <w:rsid w:val="008B586B"/>
    <w:rsid w:val="008C0071"/>
    <w:rsid w:val="008C1E84"/>
    <w:rsid w:val="008C5D04"/>
    <w:rsid w:val="008E1C1A"/>
    <w:rsid w:val="008F0F49"/>
    <w:rsid w:val="008F50D5"/>
    <w:rsid w:val="008F7458"/>
    <w:rsid w:val="0090198C"/>
    <w:rsid w:val="00920D6C"/>
    <w:rsid w:val="00925283"/>
    <w:rsid w:val="00930ED4"/>
    <w:rsid w:val="0093232D"/>
    <w:rsid w:val="00940337"/>
    <w:rsid w:val="0094033A"/>
    <w:rsid w:val="009422DF"/>
    <w:rsid w:val="00972F5B"/>
    <w:rsid w:val="00976C7E"/>
    <w:rsid w:val="00977F10"/>
    <w:rsid w:val="00987BDD"/>
    <w:rsid w:val="00994CB8"/>
    <w:rsid w:val="009A0D7B"/>
    <w:rsid w:val="009A433A"/>
    <w:rsid w:val="009B24D1"/>
    <w:rsid w:val="009C36FC"/>
    <w:rsid w:val="009D03C1"/>
    <w:rsid w:val="009D41F5"/>
    <w:rsid w:val="009E09E0"/>
    <w:rsid w:val="009E60BE"/>
    <w:rsid w:val="009F3D07"/>
    <w:rsid w:val="009F58F8"/>
    <w:rsid w:val="00A0337C"/>
    <w:rsid w:val="00A04411"/>
    <w:rsid w:val="00A12266"/>
    <w:rsid w:val="00A17952"/>
    <w:rsid w:val="00A260A0"/>
    <w:rsid w:val="00A37CE0"/>
    <w:rsid w:val="00A51D16"/>
    <w:rsid w:val="00A71799"/>
    <w:rsid w:val="00A9062A"/>
    <w:rsid w:val="00AA1782"/>
    <w:rsid w:val="00AA3041"/>
    <w:rsid w:val="00AA4D8F"/>
    <w:rsid w:val="00AC5F9E"/>
    <w:rsid w:val="00AF0AD2"/>
    <w:rsid w:val="00AF1C0D"/>
    <w:rsid w:val="00AF37C3"/>
    <w:rsid w:val="00AF42D3"/>
    <w:rsid w:val="00B046B4"/>
    <w:rsid w:val="00B11179"/>
    <w:rsid w:val="00B16904"/>
    <w:rsid w:val="00B20E68"/>
    <w:rsid w:val="00B2121E"/>
    <w:rsid w:val="00B2233B"/>
    <w:rsid w:val="00B2384F"/>
    <w:rsid w:val="00B34087"/>
    <w:rsid w:val="00B42BAD"/>
    <w:rsid w:val="00B44ADB"/>
    <w:rsid w:val="00B65A23"/>
    <w:rsid w:val="00B67176"/>
    <w:rsid w:val="00B734F0"/>
    <w:rsid w:val="00B763DA"/>
    <w:rsid w:val="00BA0C89"/>
    <w:rsid w:val="00BA324D"/>
    <w:rsid w:val="00BA3CCD"/>
    <w:rsid w:val="00BA4852"/>
    <w:rsid w:val="00BA50C2"/>
    <w:rsid w:val="00BB47C5"/>
    <w:rsid w:val="00BC0CE6"/>
    <w:rsid w:val="00BC1549"/>
    <w:rsid w:val="00BC254E"/>
    <w:rsid w:val="00BC412A"/>
    <w:rsid w:val="00BD3B51"/>
    <w:rsid w:val="00BD5BAC"/>
    <w:rsid w:val="00BE2143"/>
    <w:rsid w:val="00BE3138"/>
    <w:rsid w:val="00BE5963"/>
    <w:rsid w:val="00BF2A7D"/>
    <w:rsid w:val="00BF78E2"/>
    <w:rsid w:val="00C04A6F"/>
    <w:rsid w:val="00C17AE2"/>
    <w:rsid w:val="00C17F6D"/>
    <w:rsid w:val="00C2363B"/>
    <w:rsid w:val="00C23C7C"/>
    <w:rsid w:val="00C24EFB"/>
    <w:rsid w:val="00C25BE2"/>
    <w:rsid w:val="00C342CD"/>
    <w:rsid w:val="00C41A74"/>
    <w:rsid w:val="00C4330E"/>
    <w:rsid w:val="00C4547D"/>
    <w:rsid w:val="00C5114A"/>
    <w:rsid w:val="00C54896"/>
    <w:rsid w:val="00C565E8"/>
    <w:rsid w:val="00C65EE5"/>
    <w:rsid w:val="00C67CEB"/>
    <w:rsid w:val="00C76517"/>
    <w:rsid w:val="00C76826"/>
    <w:rsid w:val="00C826F6"/>
    <w:rsid w:val="00C92480"/>
    <w:rsid w:val="00C9573A"/>
    <w:rsid w:val="00CA3F02"/>
    <w:rsid w:val="00CA7E44"/>
    <w:rsid w:val="00CB5E68"/>
    <w:rsid w:val="00CC0A4C"/>
    <w:rsid w:val="00CC7724"/>
    <w:rsid w:val="00CD70DE"/>
    <w:rsid w:val="00CE6F26"/>
    <w:rsid w:val="00D02DFD"/>
    <w:rsid w:val="00D17085"/>
    <w:rsid w:val="00D21383"/>
    <w:rsid w:val="00D22BA6"/>
    <w:rsid w:val="00D23EA6"/>
    <w:rsid w:val="00D258D1"/>
    <w:rsid w:val="00D30C29"/>
    <w:rsid w:val="00D30F92"/>
    <w:rsid w:val="00D36516"/>
    <w:rsid w:val="00D47843"/>
    <w:rsid w:val="00D514A7"/>
    <w:rsid w:val="00D60E59"/>
    <w:rsid w:val="00D63257"/>
    <w:rsid w:val="00D64B28"/>
    <w:rsid w:val="00D74992"/>
    <w:rsid w:val="00D77D19"/>
    <w:rsid w:val="00D81A94"/>
    <w:rsid w:val="00D84F20"/>
    <w:rsid w:val="00D85227"/>
    <w:rsid w:val="00D91ED0"/>
    <w:rsid w:val="00DA2C5F"/>
    <w:rsid w:val="00DA32E5"/>
    <w:rsid w:val="00DA4268"/>
    <w:rsid w:val="00DB44DA"/>
    <w:rsid w:val="00DC63B0"/>
    <w:rsid w:val="00DC6CB6"/>
    <w:rsid w:val="00DE138F"/>
    <w:rsid w:val="00DE1E73"/>
    <w:rsid w:val="00DE211A"/>
    <w:rsid w:val="00DE3E5D"/>
    <w:rsid w:val="00DE44C3"/>
    <w:rsid w:val="00DE45B2"/>
    <w:rsid w:val="00DE65BD"/>
    <w:rsid w:val="00DF5AAF"/>
    <w:rsid w:val="00E06CA7"/>
    <w:rsid w:val="00E22090"/>
    <w:rsid w:val="00E2659A"/>
    <w:rsid w:val="00E30BF5"/>
    <w:rsid w:val="00E34F7C"/>
    <w:rsid w:val="00E54690"/>
    <w:rsid w:val="00E6177B"/>
    <w:rsid w:val="00E6229F"/>
    <w:rsid w:val="00E64768"/>
    <w:rsid w:val="00E65D34"/>
    <w:rsid w:val="00E7008C"/>
    <w:rsid w:val="00E71D43"/>
    <w:rsid w:val="00E7467E"/>
    <w:rsid w:val="00E7530A"/>
    <w:rsid w:val="00E92935"/>
    <w:rsid w:val="00EB4556"/>
    <w:rsid w:val="00ED0B70"/>
    <w:rsid w:val="00ED503A"/>
    <w:rsid w:val="00ED632B"/>
    <w:rsid w:val="00EE1778"/>
    <w:rsid w:val="00EE3ED0"/>
    <w:rsid w:val="00EE7F58"/>
    <w:rsid w:val="00EF3908"/>
    <w:rsid w:val="00EF7DFA"/>
    <w:rsid w:val="00F02D6F"/>
    <w:rsid w:val="00F214FD"/>
    <w:rsid w:val="00F26D27"/>
    <w:rsid w:val="00F2755C"/>
    <w:rsid w:val="00F3187F"/>
    <w:rsid w:val="00F33E1C"/>
    <w:rsid w:val="00F43190"/>
    <w:rsid w:val="00F50768"/>
    <w:rsid w:val="00F53E3E"/>
    <w:rsid w:val="00F650D0"/>
    <w:rsid w:val="00F67954"/>
    <w:rsid w:val="00F83D29"/>
    <w:rsid w:val="00F85756"/>
    <w:rsid w:val="00F93490"/>
    <w:rsid w:val="00F97754"/>
    <w:rsid w:val="00FB0037"/>
    <w:rsid w:val="00FC10D1"/>
    <w:rsid w:val="00FC1DB0"/>
    <w:rsid w:val="00FC505E"/>
    <w:rsid w:val="00FE33DB"/>
    <w:rsid w:val="00FE4440"/>
    <w:rsid w:val="00FE6588"/>
    <w:rsid w:val="00FF2AC5"/>
    <w:rsid w:val="00FF333D"/>
    <w:rsid w:val="00FF74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18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1801"/>
    <w:rPr>
      <w:i/>
      <w:iCs/>
      <w:color w:val="4472C4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3</cp:revision>
  <cp:lastPrinted>2025-02-28T17:56:00Z</cp:lastPrinted>
  <dcterms:created xsi:type="dcterms:W3CDTF">2025-04-16T17:15:00Z</dcterms:created>
  <dcterms:modified xsi:type="dcterms:W3CDTF">2025-04-16T17:17:00Z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