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6BE4A" w14:textId="77777777" w:rsidR="00E2310C" w:rsidRPr="00E65401" w:rsidRDefault="00E2310C" w:rsidP="00A25BB7">
      <w:pPr>
        <w:tabs>
          <w:tab w:val="left" w:pos="851"/>
          <w:tab w:val="left" w:pos="1701"/>
        </w:tabs>
        <w:autoSpaceDN w:val="0"/>
        <w:spacing w:after="120" w:line="276" w:lineRule="auto"/>
        <w:jc w:val="both"/>
        <w:rPr>
          <w:rFonts w:ascii="Bookman Old Style" w:eastAsia="MS Mincho" w:hAnsi="Bookman Old Style"/>
          <w:b/>
          <w:lang w:eastAsia="ja-JP"/>
        </w:rPr>
      </w:pPr>
    </w:p>
    <w:p w14:paraId="42A133EE" w14:textId="7FBE75F1" w:rsidR="00A25BB7" w:rsidRPr="00E65401" w:rsidRDefault="00A25BB7" w:rsidP="00A25BB7">
      <w:pPr>
        <w:tabs>
          <w:tab w:val="left" w:pos="851"/>
          <w:tab w:val="left" w:pos="1701"/>
        </w:tabs>
        <w:autoSpaceDN w:val="0"/>
        <w:spacing w:after="120" w:line="276" w:lineRule="auto"/>
        <w:jc w:val="both"/>
        <w:rPr>
          <w:rFonts w:ascii="Bookman Old Style" w:eastAsia="MS Mincho" w:hAnsi="Bookman Old Style"/>
          <w:lang w:eastAsia="ja-JP"/>
        </w:rPr>
      </w:pPr>
      <w:r w:rsidRPr="00E65401">
        <w:rPr>
          <w:rFonts w:ascii="Bookman Old Style" w:eastAsia="MS Mincho" w:hAnsi="Bookman Old Style"/>
          <w:b/>
          <w:lang w:eastAsia="ja-JP"/>
        </w:rPr>
        <w:t xml:space="preserve">Ofício nº </w:t>
      </w:r>
      <w:r w:rsidR="00320DEF">
        <w:rPr>
          <w:rFonts w:ascii="Bookman Old Style" w:eastAsia="MS Mincho" w:hAnsi="Bookman Old Style"/>
          <w:b/>
          <w:lang w:eastAsia="ja-JP"/>
        </w:rPr>
        <w:t>361</w:t>
      </w:r>
      <w:r w:rsidR="00AB1CA8" w:rsidRPr="00E65401">
        <w:rPr>
          <w:rFonts w:ascii="Bookman Old Style" w:eastAsia="MS Mincho" w:hAnsi="Bookman Old Style"/>
          <w:b/>
          <w:lang w:eastAsia="ja-JP"/>
        </w:rPr>
        <w:t>/2025</w:t>
      </w:r>
    </w:p>
    <w:p w14:paraId="3D5202FC" w14:textId="12FF224C" w:rsidR="00A25BB7" w:rsidRPr="00E65401" w:rsidRDefault="00A25BB7" w:rsidP="00A25BB7">
      <w:pPr>
        <w:tabs>
          <w:tab w:val="left" w:pos="851"/>
          <w:tab w:val="left" w:pos="1701"/>
        </w:tabs>
        <w:autoSpaceDN w:val="0"/>
        <w:spacing w:after="120" w:line="276" w:lineRule="auto"/>
        <w:jc w:val="right"/>
        <w:rPr>
          <w:rFonts w:ascii="Bookman Old Style" w:eastAsia="MS Mincho" w:hAnsi="Bookman Old Style"/>
          <w:lang w:eastAsia="ja-JP"/>
        </w:rPr>
      </w:pPr>
      <w:r w:rsidRPr="00E65401">
        <w:rPr>
          <w:rFonts w:ascii="Bookman Old Style" w:eastAsia="MS Mincho" w:hAnsi="Bookman Old Style"/>
          <w:lang w:eastAsia="ja-JP"/>
        </w:rPr>
        <w:t xml:space="preserve">Parauapebas, </w:t>
      </w:r>
      <w:r w:rsidR="00DD3B45">
        <w:rPr>
          <w:rFonts w:ascii="Bookman Old Style" w:eastAsia="MS Mincho" w:hAnsi="Bookman Old Style"/>
          <w:lang w:eastAsia="ja-JP"/>
        </w:rPr>
        <w:t xml:space="preserve">22 </w:t>
      </w:r>
      <w:r w:rsidRPr="00E65401">
        <w:rPr>
          <w:rFonts w:ascii="Bookman Old Style" w:eastAsia="MS Mincho" w:hAnsi="Bookman Old Style"/>
          <w:lang w:eastAsia="ja-JP"/>
        </w:rPr>
        <w:t xml:space="preserve">de </w:t>
      </w:r>
      <w:r w:rsidR="002611E6" w:rsidRPr="00E65401">
        <w:rPr>
          <w:rFonts w:ascii="Bookman Old Style" w:eastAsia="MS Mincho" w:hAnsi="Bookman Old Style"/>
          <w:lang w:eastAsia="ja-JP"/>
        </w:rPr>
        <w:t>abril</w:t>
      </w:r>
      <w:r w:rsidRPr="00E65401">
        <w:rPr>
          <w:rFonts w:ascii="Bookman Old Style" w:eastAsia="MS Mincho" w:hAnsi="Bookman Old Style"/>
          <w:lang w:eastAsia="ja-JP"/>
        </w:rPr>
        <w:t xml:space="preserve"> de 202</w:t>
      </w:r>
      <w:r w:rsidR="00A52552" w:rsidRPr="00E65401">
        <w:rPr>
          <w:rFonts w:ascii="Bookman Old Style" w:eastAsia="MS Mincho" w:hAnsi="Bookman Old Style"/>
          <w:lang w:eastAsia="ja-JP"/>
        </w:rPr>
        <w:t>5</w:t>
      </w:r>
      <w:r w:rsidR="00AB1CA8" w:rsidRPr="00E65401">
        <w:rPr>
          <w:rFonts w:ascii="Bookman Old Style" w:eastAsia="MS Mincho" w:hAnsi="Bookman Old Style"/>
          <w:lang w:eastAsia="ja-JP"/>
        </w:rPr>
        <w:t>.</w:t>
      </w:r>
    </w:p>
    <w:p w14:paraId="2C825B78" w14:textId="77777777" w:rsidR="00A25BB7" w:rsidRPr="00E65401" w:rsidRDefault="00A25BB7" w:rsidP="00A25BB7">
      <w:pPr>
        <w:tabs>
          <w:tab w:val="left" w:pos="851"/>
          <w:tab w:val="left" w:pos="1701"/>
        </w:tabs>
        <w:autoSpaceDE w:val="0"/>
        <w:spacing w:after="120" w:line="276" w:lineRule="auto"/>
        <w:jc w:val="both"/>
        <w:rPr>
          <w:rFonts w:ascii="Bookman Old Style" w:eastAsia="MS Mincho" w:hAnsi="Bookman Old Style"/>
          <w:lang w:eastAsia="ja-JP"/>
        </w:rPr>
      </w:pPr>
    </w:p>
    <w:p w14:paraId="1FFBD599" w14:textId="77777777" w:rsidR="00A25BB7" w:rsidRPr="00E65401" w:rsidRDefault="00A25BB7" w:rsidP="00A25BB7">
      <w:pPr>
        <w:autoSpaceDN w:val="0"/>
        <w:spacing w:line="276" w:lineRule="auto"/>
        <w:contextualSpacing/>
        <w:rPr>
          <w:rFonts w:ascii="Bookman Old Style" w:hAnsi="Bookman Old Style" w:cs="Arial"/>
          <w:iCs/>
        </w:rPr>
      </w:pPr>
      <w:r w:rsidRPr="00E65401">
        <w:rPr>
          <w:rFonts w:ascii="Bookman Old Style" w:hAnsi="Bookman Old Style" w:cs="Arial"/>
          <w:iCs/>
        </w:rPr>
        <w:t>A Sua Excelência o Senhor</w:t>
      </w:r>
    </w:p>
    <w:p w14:paraId="1B3E219B" w14:textId="777A78B0" w:rsidR="00A25BB7" w:rsidRPr="00E65401" w:rsidRDefault="00BF0298" w:rsidP="00A25BB7">
      <w:pPr>
        <w:keepNext/>
        <w:autoSpaceDN w:val="0"/>
        <w:spacing w:line="276" w:lineRule="auto"/>
        <w:contextualSpacing/>
        <w:jc w:val="both"/>
        <w:outlineLvl w:val="3"/>
        <w:rPr>
          <w:rFonts w:ascii="Bookman Old Style" w:hAnsi="Bookman Old Style" w:cs="Arial"/>
          <w:b/>
          <w:iCs/>
        </w:rPr>
      </w:pPr>
      <w:r w:rsidRPr="00E65401">
        <w:rPr>
          <w:rFonts w:ascii="Bookman Old Style" w:hAnsi="Bookman Old Style" w:cs="Arial"/>
          <w:b/>
          <w:iCs/>
        </w:rPr>
        <w:t>ANDERSON M</w:t>
      </w:r>
      <w:r w:rsidR="00CC6E3D" w:rsidRPr="00E65401">
        <w:rPr>
          <w:rFonts w:ascii="Bookman Old Style" w:hAnsi="Bookman Old Style" w:cs="Arial"/>
          <w:b/>
          <w:iCs/>
        </w:rPr>
        <w:t>. MORATÓRIO</w:t>
      </w:r>
    </w:p>
    <w:p w14:paraId="399BF4AD" w14:textId="77777777" w:rsidR="00A25BB7" w:rsidRPr="00E65401" w:rsidRDefault="00A25BB7" w:rsidP="00A25BB7">
      <w:pPr>
        <w:keepNext/>
        <w:autoSpaceDN w:val="0"/>
        <w:spacing w:line="276" w:lineRule="auto"/>
        <w:contextualSpacing/>
        <w:jc w:val="both"/>
        <w:outlineLvl w:val="3"/>
        <w:rPr>
          <w:rFonts w:ascii="Bookman Old Style" w:hAnsi="Bookman Old Style" w:cs="Arial"/>
          <w:bCs/>
        </w:rPr>
      </w:pPr>
      <w:r w:rsidRPr="00E65401">
        <w:rPr>
          <w:rFonts w:ascii="Bookman Old Style" w:hAnsi="Bookman Old Style" w:cs="Arial"/>
          <w:bCs/>
        </w:rPr>
        <w:t>Presidente da Câmara Municipal de Parauapebas</w:t>
      </w:r>
    </w:p>
    <w:p w14:paraId="2F06619F" w14:textId="77777777" w:rsidR="00A25BB7" w:rsidRPr="00E65401" w:rsidRDefault="00A25BB7" w:rsidP="00A25BB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Bookman Old Style" w:hAnsi="Bookman Old Style" w:cs="Arial"/>
          <w:bCs/>
          <w:iCs/>
        </w:rPr>
      </w:pPr>
      <w:r w:rsidRPr="00E65401">
        <w:rPr>
          <w:rFonts w:ascii="Bookman Old Style" w:hAnsi="Bookman Old Style" w:cs="Arial"/>
          <w:bCs/>
        </w:rPr>
        <w:t>Av. F</w:t>
      </w:r>
      <w:r w:rsidRPr="00E65401">
        <w:rPr>
          <w:rFonts w:ascii="Bookman Old Style" w:hAnsi="Bookman Old Style" w:cs="Arial"/>
          <w:bCs/>
          <w:iCs/>
        </w:rPr>
        <w:t xml:space="preserve"> – Beira Rio II</w:t>
      </w:r>
    </w:p>
    <w:p w14:paraId="22DBE343" w14:textId="75C59A79" w:rsidR="00A25BB7" w:rsidRPr="00E65401" w:rsidRDefault="00A25BB7" w:rsidP="00A25BB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Bookman Old Style" w:hAnsi="Bookman Old Style" w:cs="Arial"/>
          <w:bCs/>
          <w:iCs/>
        </w:rPr>
      </w:pPr>
      <w:r w:rsidRPr="00E65401">
        <w:rPr>
          <w:rFonts w:ascii="Bookman Old Style" w:hAnsi="Bookman Old Style" w:cs="Arial"/>
          <w:bCs/>
          <w:iCs/>
        </w:rPr>
        <w:t>Parauapebas – PA</w:t>
      </w:r>
    </w:p>
    <w:p w14:paraId="68AA344A" w14:textId="38C41B81" w:rsidR="00A25BB7" w:rsidRPr="00E65401" w:rsidRDefault="00DD3B45" w:rsidP="00A25BB7">
      <w:pPr>
        <w:autoSpaceDE w:val="0"/>
        <w:spacing w:after="120" w:line="276" w:lineRule="auto"/>
        <w:jc w:val="both"/>
        <w:rPr>
          <w:rFonts w:ascii="Bookman Old Style" w:eastAsia="MS Mincho" w:hAnsi="Bookman Old Style" w:cs="Arial"/>
          <w:lang w:eastAsia="ja-JP"/>
        </w:rPr>
      </w:pPr>
      <w:r w:rsidRPr="00E65401">
        <w:rPr>
          <w:rFonts w:ascii="Bookman Old Style" w:eastAsia="MS Mincho" w:hAnsi="Bookman Old Style" w:cs="Arial"/>
          <w:noProof/>
          <w:lang w:eastAsia="ja-JP"/>
        </w:rPr>
        <w:drawing>
          <wp:anchor distT="0" distB="0" distL="114300" distR="114300" simplePos="0" relativeHeight="251658240" behindDoc="1" locked="0" layoutInCell="1" allowOverlap="1" wp14:anchorId="44ADA9C5" wp14:editId="43361308">
            <wp:simplePos x="0" y="0"/>
            <wp:positionH relativeFrom="column">
              <wp:posOffset>972726</wp:posOffset>
            </wp:positionH>
            <wp:positionV relativeFrom="paragraph">
              <wp:posOffset>163654</wp:posOffset>
            </wp:positionV>
            <wp:extent cx="3876675" cy="4638675"/>
            <wp:effectExtent l="0" t="0" r="9525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BB7" w:rsidRPr="00E65401">
        <w:rPr>
          <w:rFonts w:ascii="Bookman Old Style" w:eastAsia="MS Mincho" w:hAnsi="Bookman Old Style" w:cs="Arial"/>
          <w:lang w:eastAsia="ja-JP"/>
        </w:rPr>
        <w:tab/>
      </w:r>
    </w:p>
    <w:p w14:paraId="25786CBD" w14:textId="7281A031" w:rsidR="00A25BB7" w:rsidRPr="00E65401" w:rsidRDefault="00A25BB7" w:rsidP="00505003">
      <w:pPr>
        <w:tabs>
          <w:tab w:val="right" w:pos="9072"/>
        </w:tabs>
        <w:autoSpaceDE w:val="0"/>
        <w:spacing w:after="120" w:line="276" w:lineRule="auto"/>
        <w:ind w:firstLine="851"/>
        <w:jc w:val="both"/>
        <w:rPr>
          <w:rFonts w:ascii="Bookman Old Style" w:eastAsia="MS Mincho" w:hAnsi="Bookman Old Style" w:cs="Arial"/>
          <w:lang w:eastAsia="ja-JP"/>
        </w:rPr>
      </w:pPr>
      <w:r w:rsidRPr="00E65401">
        <w:rPr>
          <w:rFonts w:ascii="Bookman Old Style" w:eastAsia="MS Mincho" w:hAnsi="Bookman Old Style" w:cs="Arial"/>
          <w:lang w:eastAsia="ja-JP"/>
        </w:rPr>
        <w:t>Senhor Presidente,</w:t>
      </w:r>
      <w:r w:rsidR="00505003" w:rsidRPr="00E65401">
        <w:rPr>
          <w:rFonts w:ascii="Bookman Old Style" w:eastAsia="MS Mincho" w:hAnsi="Bookman Old Style" w:cs="Arial"/>
          <w:lang w:eastAsia="ja-JP"/>
        </w:rPr>
        <w:tab/>
      </w:r>
    </w:p>
    <w:p w14:paraId="17F05A44" w14:textId="39B758A9" w:rsidR="00A25BB7" w:rsidRPr="00E65401" w:rsidRDefault="00505003" w:rsidP="00505003">
      <w:pPr>
        <w:tabs>
          <w:tab w:val="left" w:pos="3540"/>
        </w:tabs>
        <w:autoSpaceDE w:val="0"/>
        <w:spacing w:after="120" w:line="276" w:lineRule="auto"/>
        <w:ind w:firstLine="851"/>
        <w:jc w:val="both"/>
        <w:rPr>
          <w:rFonts w:ascii="Bookman Old Style" w:eastAsia="MS Mincho" w:hAnsi="Bookman Old Style" w:cs="Arial"/>
          <w:lang w:eastAsia="ja-JP"/>
        </w:rPr>
      </w:pPr>
      <w:r w:rsidRPr="00E65401">
        <w:rPr>
          <w:rFonts w:ascii="Bookman Old Style" w:eastAsia="MS Mincho" w:hAnsi="Bookman Old Style" w:cs="Arial"/>
          <w:lang w:eastAsia="ja-JP"/>
        </w:rPr>
        <w:tab/>
      </w:r>
    </w:p>
    <w:p w14:paraId="7AC3A0BE" w14:textId="5E2AFF60" w:rsidR="00A25BB7" w:rsidRPr="00E65401" w:rsidRDefault="00A25BB7" w:rsidP="00A25BB7">
      <w:pPr>
        <w:autoSpaceDE w:val="0"/>
        <w:spacing w:after="120" w:line="276" w:lineRule="auto"/>
        <w:ind w:firstLine="851"/>
        <w:jc w:val="both"/>
        <w:rPr>
          <w:rFonts w:ascii="Bookman Old Style" w:hAnsi="Bookman Old Style" w:cs="Arial"/>
          <w:lang w:eastAsia="ar-SA"/>
        </w:rPr>
      </w:pPr>
      <w:r w:rsidRPr="00E65401">
        <w:rPr>
          <w:rFonts w:ascii="Bookman Old Style" w:hAnsi="Bookman Old Style" w:cs="Arial"/>
          <w:lang w:eastAsia="ar-SA"/>
        </w:rPr>
        <w:t xml:space="preserve">Cumprimentando-o, submetemos a essa Egrégia Câmara Municipal, no uso da prerrogativa que nos é conferida pela Lei Orgânica do Município de Parauapebas, o presente </w:t>
      </w:r>
      <w:r w:rsidR="004E0057" w:rsidRPr="00E65401">
        <w:rPr>
          <w:rFonts w:ascii="Bookman Old Style" w:hAnsi="Bookman Old Style" w:cs="Arial"/>
          <w:lang w:eastAsia="ar-SA"/>
        </w:rPr>
        <w:t>P</w:t>
      </w:r>
      <w:r w:rsidRPr="00E65401">
        <w:rPr>
          <w:rFonts w:ascii="Bookman Old Style" w:hAnsi="Bookman Old Style" w:cs="Arial"/>
          <w:lang w:eastAsia="ar-SA"/>
        </w:rPr>
        <w:t xml:space="preserve">rojeto de </w:t>
      </w:r>
      <w:r w:rsidR="004E0057" w:rsidRPr="00E65401">
        <w:rPr>
          <w:rFonts w:ascii="Bookman Old Style" w:hAnsi="Bookman Old Style" w:cs="Arial"/>
          <w:lang w:eastAsia="ar-SA"/>
        </w:rPr>
        <w:t>L</w:t>
      </w:r>
      <w:r w:rsidRPr="00E65401">
        <w:rPr>
          <w:rFonts w:ascii="Bookman Old Style" w:hAnsi="Bookman Old Style" w:cs="Arial"/>
          <w:lang w:eastAsia="ar-SA"/>
        </w:rPr>
        <w:t xml:space="preserve">ei </w:t>
      </w:r>
      <w:r w:rsidR="0009629D" w:rsidRPr="00E65401">
        <w:rPr>
          <w:rFonts w:ascii="Bookman Old Style" w:hAnsi="Bookman Old Style" w:cs="Arial"/>
          <w:lang w:eastAsia="ar-SA"/>
        </w:rPr>
        <w:t>que institui o Programa Escola Cívico-Militar na rede municipal de ensino de Parauapebas e dá outras providências</w:t>
      </w:r>
      <w:r w:rsidR="00BF0298" w:rsidRPr="00E65401">
        <w:rPr>
          <w:rFonts w:ascii="Bookman Old Style" w:hAnsi="Bookman Old Style" w:cs="Arial"/>
          <w:lang w:eastAsia="ar-SA"/>
        </w:rPr>
        <w:t>.</w:t>
      </w:r>
    </w:p>
    <w:p w14:paraId="3DFA8226" w14:textId="79315330" w:rsidR="00A25BB7" w:rsidRPr="00E65401" w:rsidRDefault="00A25BB7" w:rsidP="00A25BB7">
      <w:pPr>
        <w:autoSpaceDE w:val="0"/>
        <w:spacing w:after="120" w:line="276" w:lineRule="auto"/>
        <w:ind w:firstLine="851"/>
        <w:jc w:val="both"/>
        <w:rPr>
          <w:rFonts w:ascii="Bookman Old Style" w:hAnsi="Bookman Old Style" w:cs="Arial"/>
          <w:bCs/>
          <w:lang w:eastAsia="ar-SA"/>
        </w:rPr>
      </w:pPr>
      <w:r w:rsidRPr="00E65401">
        <w:rPr>
          <w:rFonts w:ascii="Bookman Old Style" w:hAnsi="Bookman Old Style" w:cs="Arial"/>
          <w:snapToGrid w:val="0"/>
        </w:rPr>
        <w:t>A justificativa que acompanha o expediente evidencia as razões e a finalidade da presente proposta.</w:t>
      </w:r>
    </w:p>
    <w:p w14:paraId="4A4826F6" w14:textId="3ED9AA2C" w:rsidR="00A25BB7" w:rsidRPr="00E65401" w:rsidRDefault="00A25BB7" w:rsidP="00A25BB7">
      <w:pPr>
        <w:tabs>
          <w:tab w:val="left" w:pos="709"/>
          <w:tab w:val="left" w:pos="1701"/>
        </w:tabs>
        <w:autoSpaceDE w:val="0"/>
        <w:spacing w:after="120" w:line="276" w:lineRule="auto"/>
        <w:jc w:val="both"/>
        <w:rPr>
          <w:rFonts w:ascii="Bookman Old Style" w:eastAsia="MS Mincho" w:hAnsi="Bookman Old Style" w:cs="Arial"/>
          <w:lang w:eastAsia="ja-JP"/>
        </w:rPr>
      </w:pPr>
      <w:r w:rsidRPr="00E65401">
        <w:rPr>
          <w:rFonts w:ascii="Bookman Old Style" w:eastAsia="MS Mincho" w:hAnsi="Bookman Old Style" w:cs="Arial"/>
          <w:lang w:eastAsia="ja-JP"/>
        </w:rPr>
        <w:tab/>
        <w:t>Atenciosamente,</w:t>
      </w:r>
    </w:p>
    <w:p w14:paraId="4D0B752C" w14:textId="2F5867AE" w:rsidR="00A25BB7" w:rsidRPr="00E65401" w:rsidRDefault="00A25BB7" w:rsidP="00A25BB7">
      <w:pPr>
        <w:tabs>
          <w:tab w:val="left" w:pos="709"/>
          <w:tab w:val="left" w:pos="1701"/>
        </w:tabs>
        <w:autoSpaceDE w:val="0"/>
        <w:spacing w:after="120" w:line="276" w:lineRule="auto"/>
        <w:jc w:val="both"/>
        <w:rPr>
          <w:rFonts w:ascii="Bookman Old Style" w:eastAsia="MS Mincho" w:hAnsi="Bookman Old Style"/>
          <w:lang w:eastAsia="ja-JP"/>
        </w:rPr>
      </w:pPr>
    </w:p>
    <w:p w14:paraId="4B9AEF9A" w14:textId="77777777" w:rsidR="00A25BB7" w:rsidRPr="00E65401" w:rsidRDefault="00A25BB7" w:rsidP="00A25BB7">
      <w:pPr>
        <w:tabs>
          <w:tab w:val="left" w:pos="3260"/>
        </w:tabs>
        <w:autoSpaceDE w:val="0"/>
        <w:spacing w:after="120" w:line="276" w:lineRule="auto"/>
        <w:jc w:val="both"/>
        <w:rPr>
          <w:rFonts w:ascii="Bookman Old Style" w:eastAsia="MS Mincho" w:hAnsi="Bookman Old Style"/>
          <w:lang w:eastAsia="ja-JP"/>
        </w:rPr>
      </w:pPr>
      <w:r w:rsidRPr="00E65401">
        <w:rPr>
          <w:rFonts w:ascii="Bookman Old Style" w:eastAsia="MS Mincho" w:hAnsi="Bookman Old Style"/>
          <w:lang w:eastAsia="ja-JP"/>
        </w:rPr>
        <w:tab/>
      </w:r>
    </w:p>
    <w:p w14:paraId="11E6BFE3" w14:textId="0BED75ED" w:rsidR="00A25BB7" w:rsidRPr="0000303E" w:rsidRDefault="00BF0298" w:rsidP="00A25BB7">
      <w:pPr>
        <w:tabs>
          <w:tab w:val="left" w:pos="851"/>
          <w:tab w:val="left" w:pos="1701"/>
        </w:tabs>
        <w:autoSpaceDN w:val="0"/>
        <w:spacing w:line="276" w:lineRule="auto"/>
        <w:jc w:val="center"/>
        <w:rPr>
          <w:rFonts w:ascii="Bookman Old Style" w:eastAsia="MS Mincho" w:hAnsi="Bookman Old Style"/>
          <w:bCs/>
          <w:lang w:eastAsia="ja-JP"/>
        </w:rPr>
      </w:pPr>
      <w:r w:rsidRPr="0000303E">
        <w:rPr>
          <w:rFonts w:ascii="Bookman Old Style" w:eastAsia="MS Mincho" w:hAnsi="Bookman Old Style"/>
          <w:bCs/>
          <w:lang w:eastAsia="ja-JP"/>
        </w:rPr>
        <w:t>AURÉLIO RAMOS DE OLIVEIRA</w:t>
      </w:r>
      <w:r w:rsidR="0000303E">
        <w:rPr>
          <w:rFonts w:ascii="Bookman Old Style" w:eastAsia="MS Mincho" w:hAnsi="Bookman Old Style"/>
          <w:bCs/>
          <w:lang w:eastAsia="ja-JP"/>
        </w:rPr>
        <w:t xml:space="preserve"> NETO</w:t>
      </w:r>
    </w:p>
    <w:p w14:paraId="5C5C323E" w14:textId="77777777" w:rsidR="00A25BB7" w:rsidRPr="00E65401" w:rsidRDefault="00A25BB7" w:rsidP="00A25BB7">
      <w:pPr>
        <w:tabs>
          <w:tab w:val="left" w:pos="851"/>
          <w:tab w:val="left" w:pos="1701"/>
        </w:tabs>
        <w:autoSpaceDN w:val="0"/>
        <w:spacing w:line="276" w:lineRule="auto"/>
        <w:jc w:val="center"/>
        <w:rPr>
          <w:rFonts w:ascii="Bookman Old Style" w:eastAsia="MS Mincho" w:hAnsi="Bookman Old Style"/>
          <w:lang w:eastAsia="ja-JP"/>
        </w:rPr>
      </w:pPr>
      <w:r w:rsidRPr="00E65401">
        <w:rPr>
          <w:rFonts w:ascii="Bookman Old Style" w:eastAsia="MS Mincho" w:hAnsi="Bookman Old Style"/>
          <w:lang w:eastAsia="ja-JP"/>
        </w:rPr>
        <w:t>Prefeito Municipal</w:t>
      </w:r>
    </w:p>
    <w:p w14:paraId="54560749" w14:textId="77777777" w:rsidR="007C1FF9" w:rsidRPr="00E65401" w:rsidRDefault="00A25BB7" w:rsidP="00A25BB7">
      <w:pPr>
        <w:spacing w:line="276" w:lineRule="auto"/>
        <w:jc w:val="center"/>
        <w:rPr>
          <w:rFonts w:ascii="Bookman Old Style" w:eastAsia="Courier New" w:hAnsi="Bookman Old Style" w:cs="Arial"/>
          <w:b/>
        </w:rPr>
      </w:pPr>
      <w:r w:rsidRPr="00E65401">
        <w:rPr>
          <w:rFonts w:ascii="Bookman Old Style" w:eastAsia="Courier New" w:hAnsi="Bookman Old Style" w:cs="Arial"/>
          <w:b/>
        </w:rPr>
        <w:br w:type="page"/>
      </w:r>
      <w:r w:rsidRPr="00E65401">
        <w:rPr>
          <w:rFonts w:ascii="Bookman Old Style" w:eastAsia="Courier New" w:hAnsi="Bookman Old Style" w:cs="Arial"/>
          <w:b/>
        </w:rPr>
        <w:lastRenderedPageBreak/>
        <w:t xml:space="preserve"> </w:t>
      </w:r>
    </w:p>
    <w:p w14:paraId="20634518" w14:textId="5B265D23" w:rsidR="00A25BB7" w:rsidRPr="00E65401" w:rsidRDefault="00E65401" w:rsidP="00E65401">
      <w:pPr>
        <w:spacing w:line="276" w:lineRule="auto"/>
        <w:ind w:left="1418" w:firstLine="709"/>
        <w:rPr>
          <w:rFonts w:ascii="Bookman Old Style" w:hAnsi="Bookman Old Style" w:cs="Century Gothic"/>
          <w:b/>
          <w:bCs/>
        </w:rPr>
      </w:pPr>
      <w:r w:rsidRPr="00E65401">
        <w:rPr>
          <w:rFonts w:ascii="Bookman Old Style" w:eastAsia="Courier New" w:hAnsi="Bookman Old Style" w:cs="Arial"/>
          <w:b/>
        </w:rPr>
        <w:t>PROJETO DE LEI N° _____/2025.</w:t>
      </w:r>
    </w:p>
    <w:p w14:paraId="2CDFEBA7" w14:textId="77777777" w:rsidR="007C1FF9" w:rsidRPr="00E65401" w:rsidRDefault="007C1FF9" w:rsidP="00A25BB7">
      <w:pPr>
        <w:spacing w:line="276" w:lineRule="auto"/>
        <w:ind w:left="3969"/>
        <w:jc w:val="both"/>
        <w:rPr>
          <w:rFonts w:ascii="Bookman Old Style" w:hAnsi="Bookman Old Style" w:cs="Century Gothic"/>
          <w:b/>
          <w:bCs/>
        </w:rPr>
      </w:pPr>
    </w:p>
    <w:p w14:paraId="74EA9881" w14:textId="69CEE621" w:rsidR="007C1FF9" w:rsidRPr="00E65401" w:rsidRDefault="007C1FF9" w:rsidP="00A25BB7">
      <w:pPr>
        <w:spacing w:line="276" w:lineRule="auto"/>
        <w:ind w:left="3969"/>
        <w:jc w:val="both"/>
        <w:rPr>
          <w:rFonts w:ascii="Bookman Old Style" w:hAnsi="Bookman Old Style" w:cs="Century Gothic"/>
        </w:rPr>
      </w:pPr>
      <w:bookmarkStart w:id="0" w:name="_Hlk161912703"/>
    </w:p>
    <w:p w14:paraId="7B551293" w14:textId="3849CC75" w:rsidR="00E65401" w:rsidRPr="00E65401" w:rsidRDefault="00E65401" w:rsidP="00E65401">
      <w:pPr>
        <w:widowControl w:val="0"/>
        <w:autoSpaceDE w:val="0"/>
        <w:autoSpaceDN w:val="0"/>
        <w:spacing w:line="276" w:lineRule="auto"/>
        <w:ind w:left="4536"/>
        <w:jc w:val="both"/>
        <w:rPr>
          <w:rFonts w:ascii="Bookman Old Style" w:eastAsia="Times New Roman" w:hAnsi="Bookman Old Style"/>
          <w:bCs/>
          <w:lang w:val="pt-PT" w:eastAsia="en-US"/>
        </w:rPr>
      </w:pPr>
      <w:bookmarkStart w:id="1" w:name="_Hlk161070281"/>
      <w:bookmarkEnd w:id="0"/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INSTITUI O PROGRAMA ESCOLA CÍVICO-MILITAR NA REDE MUNICIPAL DE ENSINO DE PARAUAPEBAS. </w:t>
      </w:r>
    </w:p>
    <w:bookmarkEnd w:id="1"/>
    <w:p w14:paraId="09B68266" w14:textId="5AB8E421" w:rsidR="00E65401" w:rsidRPr="00E65401" w:rsidRDefault="00E65401" w:rsidP="00E65401">
      <w:pPr>
        <w:widowControl w:val="0"/>
        <w:autoSpaceDE w:val="0"/>
        <w:autoSpaceDN w:val="0"/>
        <w:spacing w:before="7"/>
        <w:jc w:val="both"/>
        <w:rPr>
          <w:rFonts w:ascii="Bookman Old Style" w:eastAsia="Times New Roman" w:hAnsi="Bookman Old Style"/>
          <w:b/>
          <w:lang w:val="pt-PT" w:eastAsia="en-US"/>
        </w:rPr>
      </w:pPr>
    </w:p>
    <w:p w14:paraId="39B5333C" w14:textId="1BC8C8D0" w:rsidR="00E65401" w:rsidRPr="00E65401" w:rsidRDefault="00E65401" w:rsidP="00E65401">
      <w:pPr>
        <w:widowControl w:val="0"/>
        <w:autoSpaceDE w:val="0"/>
        <w:autoSpaceDN w:val="0"/>
        <w:spacing w:before="7"/>
        <w:jc w:val="both"/>
        <w:rPr>
          <w:rFonts w:ascii="Bookman Old Style" w:eastAsia="Times New Roman" w:hAnsi="Bookman Old Style"/>
          <w:b/>
          <w:lang w:val="pt-PT" w:eastAsia="en-US"/>
        </w:rPr>
      </w:pPr>
    </w:p>
    <w:p w14:paraId="777B56C4" w14:textId="108C8B4C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A</w:t>
      </w:r>
      <w:r w:rsidRPr="00E65401">
        <w:rPr>
          <w:rFonts w:ascii="Bookman Old Style" w:eastAsia="Times New Roman" w:hAnsi="Bookman Old Style"/>
          <w:bCs/>
          <w:lang w:val="pt-PT" w:eastAsia="en-US"/>
        </w:rPr>
        <w:tab/>
      </w:r>
      <w:r w:rsidRPr="00E65401">
        <w:rPr>
          <w:rFonts w:ascii="Bookman Old Style" w:eastAsia="Times New Roman" w:hAnsi="Bookman Old Style"/>
          <w:b/>
          <w:lang w:val="pt-PT" w:eastAsia="en-US"/>
        </w:rPr>
        <w:t>CÂMARA</w:t>
      </w:r>
      <w:r w:rsidRPr="00E65401">
        <w:rPr>
          <w:rFonts w:ascii="Bookman Old Style" w:eastAsia="Times New Roman" w:hAnsi="Bookman Old Style"/>
          <w:b/>
          <w:lang w:val="pt-PT" w:eastAsia="en-US"/>
        </w:rPr>
        <w:tab/>
        <w:t>MUNICIPAL</w:t>
      </w:r>
      <w:r w:rsidRPr="00E65401">
        <w:rPr>
          <w:rFonts w:ascii="Bookman Old Style" w:eastAsia="Times New Roman" w:hAnsi="Bookman Old Style"/>
          <w:b/>
          <w:lang w:val="pt-PT" w:eastAsia="en-US"/>
        </w:rPr>
        <w:tab/>
        <w:t>DE</w:t>
      </w:r>
      <w:r w:rsidRPr="00E65401">
        <w:rPr>
          <w:rFonts w:ascii="Bookman Old Style" w:eastAsia="Times New Roman" w:hAnsi="Bookman Old Style"/>
          <w:b/>
          <w:lang w:val="pt-PT" w:eastAsia="en-US"/>
        </w:rPr>
        <w:tab/>
        <w:t>PARAUAPEBAS</w:t>
      </w:r>
      <w:r w:rsidRPr="00E65401">
        <w:rPr>
          <w:rFonts w:ascii="Bookman Old Style" w:eastAsia="Times New Roman" w:hAnsi="Bookman Old Style"/>
          <w:bCs/>
          <w:lang w:val="pt-PT" w:eastAsia="en-US"/>
        </w:rPr>
        <w:t>,</w:t>
      </w:r>
      <w:r w:rsidRPr="00E65401">
        <w:rPr>
          <w:rFonts w:ascii="Bookman Old Style" w:eastAsia="Times New Roman" w:hAnsi="Bookman Old Style"/>
          <w:bCs/>
          <w:lang w:val="pt-PT" w:eastAsia="en-US"/>
        </w:rPr>
        <w:tab/>
        <w:t>Estado</w:t>
      </w:r>
      <w:r w:rsidRPr="00E65401">
        <w:rPr>
          <w:rFonts w:ascii="Bookman Old Style" w:eastAsia="Times New Roman" w:hAnsi="Bookman Old Style"/>
          <w:bCs/>
          <w:lang w:val="pt-PT" w:eastAsia="en-US"/>
        </w:rPr>
        <w:tab/>
        <w:t>do Pará, aprovou e eu, Prefeito do Município, sanciono a seguinte Lei:</w:t>
      </w:r>
    </w:p>
    <w:p w14:paraId="51BC9277" w14:textId="02356F5D" w:rsidR="00E65401" w:rsidRPr="00E65401" w:rsidRDefault="00DD3B45" w:rsidP="00E65401">
      <w:pPr>
        <w:widowControl w:val="0"/>
        <w:autoSpaceDE w:val="0"/>
        <w:autoSpaceDN w:val="0"/>
        <w:spacing w:line="274" w:lineRule="exact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MS Mincho" w:hAnsi="Bookman Old Style" w:cs="Arial"/>
          <w:noProof/>
          <w:lang w:eastAsia="ja-JP"/>
        </w:rPr>
        <w:drawing>
          <wp:anchor distT="0" distB="0" distL="114300" distR="114300" simplePos="0" relativeHeight="251660288" behindDoc="1" locked="0" layoutInCell="1" allowOverlap="1" wp14:anchorId="1A447D23" wp14:editId="6F0A46BB">
            <wp:simplePos x="0" y="0"/>
            <wp:positionH relativeFrom="column">
              <wp:posOffset>787400</wp:posOffset>
            </wp:positionH>
            <wp:positionV relativeFrom="paragraph">
              <wp:posOffset>19565</wp:posOffset>
            </wp:positionV>
            <wp:extent cx="3876675" cy="463867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BC369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CAPÍTULO I</w:t>
      </w:r>
    </w:p>
    <w:p w14:paraId="5794675D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DISPOSIÇÕES PRELIMINARES</w:t>
      </w:r>
    </w:p>
    <w:p w14:paraId="734E3AEA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both"/>
        <w:rPr>
          <w:rFonts w:ascii="Bookman Old Style" w:eastAsia="Times New Roman" w:hAnsi="Bookman Old Style"/>
          <w:bCs/>
          <w:lang w:val="pt-PT" w:eastAsia="en-US"/>
        </w:rPr>
      </w:pPr>
    </w:p>
    <w:p w14:paraId="1B3724F0" w14:textId="22E71771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Art. 1º Fica instituído o Programa Escola Cívico-Militar na rede pública de ensino</w:t>
      </w:r>
      <w:r w:rsidR="00CA1A27">
        <w:rPr>
          <w:rFonts w:ascii="Bookman Old Style" w:eastAsia="Times New Roman" w:hAnsi="Bookman Old Style"/>
          <w:bCs/>
          <w:lang w:val="pt-PT" w:eastAsia="en-US"/>
        </w:rPr>
        <w:t xml:space="preserve"> do Município de Parauapebas</w:t>
      </w:r>
      <w:r w:rsidRPr="00E65401">
        <w:rPr>
          <w:rFonts w:ascii="Bookman Old Style" w:eastAsia="Times New Roman" w:hAnsi="Bookman Old Style"/>
          <w:bCs/>
          <w:lang w:val="pt-PT" w:eastAsia="en-US"/>
        </w:rPr>
        <w:t>.</w:t>
      </w:r>
    </w:p>
    <w:p w14:paraId="2D90BD77" w14:textId="213AE665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Art. 2º O Programa Escola Cívico-Militar observará como marcos legais a Constituição da República Federativa do Brasil de 1988, a Lei Federal nº 9.394/1996, que trata das Diretrizes e Bases da Educação Nacional, a Declaração Universal dos Direitos Humanos (DUDH), o Parecer nº 04/2021, do Conselho Nacional de Educação, e as normas complementares do Conselho Municipal de Educação de Parauapebas (COMEPA).</w:t>
      </w:r>
    </w:p>
    <w:p w14:paraId="24C15380" w14:textId="03D5FE00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Art. 3º Para fins desta Lei, considera-se a Escola Cívico-Militar</w:t>
      </w:r>
      <w:r w:rsidR="005B7D59">
        <w:rPr>
          <w:rFonts w:ascii="Bookman Old Style" w:eastAsia="Times New Roman" w:hAnsi="Bookman Old Style"/>
          <w:bCs/>
          <w:lang w:val="pt-PT" w:eastAsia="en-US"/>
        </w:rPr>
        <w:t xml:space="preserve"> a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instituição pública municipal de ensino já existente, que passou por processo de conversão para atender ao </w:t>
      </w:r>
      <w:r w:rsidR="00CB1371">
        <w:rPr>
          <w:rFonts w:ascii="Bookman Old Style" w:eastAsia="Times New Roman" w:hAnsi="Bookman Old Style"/>
          <w:bCs/>
          <w:lang w:val="pt-PT" w:eastAsia="en-US"/>
        </w:rPr>
        <w:t>P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rograma, podendo </w:t>
      </w:r>
      <w:r w:rsidR="00CB1371">
        <w:rPr>
          <w:rFonts w:ascii="Bookman Old Style" w:eastAsia="Times New Roman" w:hAnsi="Bookman Old Style"/>
          <w:bCs/>
          <w:lang w:val="pt-PT" w:eastAsia="en-US"/>
        </w:rPr>
        <w:t>este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ser implantado em novas unidades de ensino, a depender da necessidade.</w:t>
      </w:r>
    </w:p>
    <w:p w14:paraId="27AD241A" w14:textId="06C97508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Art. 4º Para fins de funcionamento, deverá </w:t>
      </w:r>
      <w:r w:rsidR="0020680B">
        <w:rPr>
          <w:rFonts w:ascii="Bookman Old Style" w:eastAsia="Times New Roman" w:hAnsi="Bookman Old Style"/>
          <w:bCs/>
          <w:lang w:val="pt-PT" w:eastAsia="en-US"/>
        </w:rPr>
        <w:t>o Município</w:t>
      </w:r>
      <w:r w:rsidR="00F37BC5">
        <w:rPr>
          <w:rFonts w:ascii="Bookman Old Style" w:eastAsia="Times New Roman" w:hAnsi="Bookman Old Style"/>
          <w:bCs/>
          <w:lang w:val="pt-PT" w:eastAsia="en-US"/>
        </w:rPr>
        <w:t xml:space="preserve"> </w:t>
      </w:r>
      <w:r w:rsidR="0020680B">
        <w:rPr>
          <w:rFonts w:ascii="Bookman Old Style" w:eastAsia="Times New Roman" w:hAnsi="Bookman Old Style"/>
          <w:bCs/>
          <w:lang w:val="pt-PT" w:eastAsia="en-US"/>
        </w:rPr>
        <w:t xml:space="preserve">firmar </w:t>
      </w:r>
      <w:r w:rsidR="00F37BC5">
        <w:rPr>
          <w:rFonts w:ascii="Bookman Old Style" w:eastAsia="Times New Roman" w:hAnsi="Bookman Old Style"/>
          <w:bCs/>
          <w:lang w:val="pt-PT" w:eastAsia="en-US"/>
        </w:rPr>
        <w:t>convênio ou outro</w:t>
      </w:r>
      <w:r w:rsidR="00274433">
        <w:rPr>
          <w:rFonts w:ascii="Bookman Old Style" w:eastAsia="Times New Roman" w:hAnsi="Bookman Old Style"/>
          <w:bCs/>
          <w:lang w:val="pt-PT" w:eastAsia="en-US"/>
        </w:rPr>
        <w:t xml:space="preserve"> instrumento congênere,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com órgão ou instituição de segurança pública</w:t>
      </w:r>
      <w:r w:rsidR="00274433">
        <w:rPr>
          <w:rFonts w:ascii="Bookman Old Style" w:eastAsia="Times New Roman" w:hAnsi="Bookman Old Style"/>
          <w:bCs/>
          <w:lang w:val="pt-PT" w:eastAsia="en-US"/>
        </w:rPr>
        <w:t xml:space="preserve"> do Estado</w:t>
      </w:r>
      <w:r w:rsidRPr="00E65401">
        <w:rPr>
          <w:rFonts w:ascii="Bookman Old Style" w:eastAsia="Times New Roman" w:hAnsi="Bookman Old Style"/>
          <w:bCs/>
          <w:lang w:val="pt-PT" w:eastAsia="en-US"/>
        </w:rPr>
        <w:t>, garantindo a cooperação necessária para o desenvolvimento de suas atividades.</w:t>
      </w:r>
    </w:p>
    <w:p w14:paraId="384EC1AD" w14:textId="246725B3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Art. 5º O Programa Escola Cívico-Militar consiste em um conjunto de ações voltadas para a melhoria da qualidade da educação ofertada nos anos finais do ensino fundamental, por meio da implementação de um modelo de gestão de excelência, que integra práticas pedagógico-administrativas e atividades cívico-militares.</w:t>
      </w:r>
    </w:p>
    <w:p w14:paraId="4068E795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jc w:val="both"/>
        <w:rPr>
          <w:rFonts w:ascii="Bookman Old Style" w:eastAsia="Times New Roman" w:hAnsi="Bookman Old Style"/>
          <w:bCs/>
          <w:lang w:val="pt-PT" w:eastAsia="en-US"/>
        </w:rPr>
      </w:pPr>
    </w:p>
    <w:p w14:paraId="138921E3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CAPÍTULO II</w:t>
      </w:r>
    </w:p>
    <w:p w14:paraId="0EE5C461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DOS OBJETIVOS E DIRETRIZES</w:t>
      </w:r>
    </w:p>
    <w:p w14:paraId="1FAB7895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both"/>
        <w:rPr>
          <w:rFonts w:ascii="Bookman Old Style" w:eastAsia="Times New Roman" w:hAnsi="Bookman Old Style"/>
          <w:bCs/>
          <w:lang w:val="pt-PT" w:eastAsia="en-US"/>
        </w:rPr>
      </w:pPr>
    </w:p>
    <w:p w14:paraId="103DC094" w14:textId="241E0E6F" w:rsidR="00E65401" w:rsidRPr="00E65401" w:rsidRDefault="00E65401" w:rsidP="00E65401">
      <w:pPr>
        <w:widowControl w:val="0"/>
        <w:autoSpaceDE w:val="0"/>
        <w:autoSpaceDN w:val="0"/>
        <w:spacing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Art. 6º O Programa Escola Cívico-Militar visa complementar as políticas públicas educacionais de melhoria da qualidade da educação básica no âmbito municipal e não implicará na substituição ou encerramento de outros programas. </w:t>
      </w:r>
    </w:p>
    <w:p w14:paraId="2C119614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lastRenderedPageBreak/>
        <w:t>Art. 7º São objetivos do Programa Municipal Escola Cívico-Militar:</w:t>
      </w:r>
    </w:p>
    <w:p w14:paraId="39B74C77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I- assegurar o cumprimento das diretrizes e metas do plano municipal de educação, visando a melhoria dos indicadores de desenvolvimento da educação básica, na rede municipal de Parauapebas;</w:t>
      </w:r>
    </w:p>
    <w:p w14:paraId="47FD4AD8" w14:textId="11A4DD4A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II- garantir um ambiente escolar seguro e propício à melhoria do processo de ensino e aprendizagem, adotando medidas de enfrentamento à violência e promovendo a cultura de paz;</w:t>
      </w:r>
    </w:p>
    <w:p w14:paraId="5B2D2399" w14:textId="7CCA0C76" w:rsidR="00E65401" w:rsidRPr="00E65401" w:rsidRDefault="00DD3B45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MS Mincho" w:hAnsi="Bookman Old Style" w:cs="Arial"/>
          <w:noProof/>
          <w:lang w:eastAsia="ja-JP"/>
        </w:rPr>
        <w:drawing>
          <wp:anchor distT="0" distB="0" distL="114300" distR="114300" simplePos="0" relativeHeight="251662336" behindDoc="1" locked="0" layoutInCell="1" allowOverlap="1" wp14:anchorId="0F147F2F" wp14:editId="2FD2F0FD">
            <wp:simplePos x="0" y="0"/>
            <wp:positionH relativeFrom="column">
              <wp:posOffset>907415</wp:posOffset>
            </wp:positionH>
            <wp:positionV relativeFrom="paragraph">
              <wp:posOffset>166590</wp:posOffset>
            </wp:positionV>
            <wp:extent cx="3876675" cy="4638675"/>
            <wp:effectExtent l="0" t="0" r="9525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01" w:rsidRPr="00E65401">
        <w:rPr>
          <w:rFonts w:ascii="Bookman Old Style" w:eastAsia="Times New Roman" w:hAnsi="Bookman Old Style"/>
          <w:bCs/>
          <w:lang w:val="pt-PT" w:eastAsia="en-US"/>
        </w:rPr>
        <w:t>III- assegurar uma gestão escolar de excelência, promovendo a cidadania, os direitos humanos, o civismo, o respeito à liberdade e à tolerância, estimulando, simultaneamente, a integração e a participação ativa da comunidade escolar;</w:t>
      </w:r>
      <w:r w:rsidR="00D11EC4" w:rsidRPr="00D11EC4">
        <w:rPr>
          <w:rFonts w:ascii="Bookman Old Style" w:eastAsia="MS Mincho" w:hAnsi="Bookman Old Style" w:cs="Arial"/>
          <w:noProof/>
          <w:lang w:eastAsia="ja-JP"/>
        </w:rPr>
        <w:t xml:space="preserve"> </w:t>
      </w:r>
    </w:p>
    <w:p w14:paraId="6DBB8A55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IV- contribuir para a formação humana e cívica, assegurando a liberdade de aprender, ensinar, pesquisar e difundir a cultura, o pensamento, a arte e o conhecimento.</w:t>
      </w:r>
    </w:p>
    <w:p w14:paraId="4EB6D258" w14:textId="017969E8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Art. 8° As diretrizes do programa visam o aprimoramento do ensino, o desenvolvimento integral dos alunos e a elevação do Índice de Desenvolvimento da Educação Básica (IDEB), por meio de uma gestão compartilhada entre profissionais da Secretaria Municipal de Educação e instituição ou órgão de segurança parceiro.</w:t>
      </w:r>
    </w:p>
    <w:p w14:paraId="56B0505C" w14:textId="29E09411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bookmarkStart w:id="2" w:name="_Hlk193983324"/>
      <w:r w:rsidRPr="00E65401">
        <w:rPr>
          <w:rFonts w:ascii="Bookman Old Style" w:eastAsia="Times New Roman" w:hAnsi="Bookman Old Style"/>
          <w:bCs/>
          <w:lang w:val="pt-PT" w:eastAsia="en-US"/>
        </w:rPr>
        <w:t>Parágrafo único. Os projetos</w:t>
      </w:r>
      <w:r w:rsidR="00A96040">
        <w:rPr>
          <w:rFonts w:ascii="Bookman Old Style" w:eastAsia="Times New Roman" w:hAnsi="Bookman Old Style"/>
          <w:bCs/>
          <w:lang w:val="pt-PT" w:eastAsia="en-US"/>
        </w:rPr>
        <w:t xml:space="preserve"> e as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atividades extracurriculares cívico-militares que comporão o programa serão definidos pela Secretaria de Educação, em articulação com a Secretaria Municipal de Segurança Institucional e Defesa do Cidadão e</w:t>
      </w:r>
      <w:r w:rsidR="001A3442">
        <w:rPr>
          <w:rFonts w:ascii="Bookman Old Style" w:eastAsia="Times New Roman" w:hAnsi="Bookman Old Style"/>
          <w:bCs/>
          <w:lang w:val="pt-PT" w:eastAsia="en-US"/>
        </w:rPr>
        <w:t xml:space="preserve"> a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Secretaria de Estado de Segurança Pública e Defesa Social.</w:t>
      </w:r>
    </w:p>
    <w:bookmarkEnd w:id="2"/>
    <w:p w14:paraId="4507C3D2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both"/>
        <w:rPr>
          <w:rFonts w:ascii="Bookman Old Style" w:eastAsia="Times New Roman" w:hAnsi="Bookman Old Style"/>
          <w:bCs/>
          <w:lang w:val="pt-PT" w:eastAsia="en-US"/>
        </w:rPr>
      </w:pPr>
    </w:p>
    <w:p w14:paraId="55F0266E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CAPÍTULO III</w:t>
      </w:r>
    </w:p>
    <w:p w14:paraId="78FF2D50" w14:textId="79EB092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DA COMPET</w:t>
      </w:r>
      <w:r w:rsidR="004D5BE0">
        <w:rPr>
          <w:rFonts w:ascii="Bookman Old Style" w:eastAsia="Times New Roman" w:hAnsi="Bookman Old Style"/>
          <w:bCs/>
          <w:lang w:val="pt-PT" w:eastAsia="en-US"/>
        </w:rPr>
        <w:t>Ê</w:t>
      </w:r>
      <w:r w:rsidRPr="00E65401">
        <w:rPr>
          <w:rFonts w:ascii="Bookman Old Style" w:eastAsia="Times New Roman" w:hAnsi="Bookman Old Style"/>
          <w:bCs/>
          <w:lang w:val="pt-PT" w:eastAsia="en-US"/>
        </w:rPr>
        <w:t>NCIA</w:t>
      </w:r>
    </w:p>
    <w:p w14:paraId="707A50B8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both"/>
        <w:rPr>
          <w:rFonts w:ascii="Bookman Old Style" w:eastAsia="Times New Roman" w:hAnsi="Bookman Old Style"/>
          <w:bCs/>
          <w:lang w:val="pt-PT" w:eastAsia="en-US"/>
        </w:rPr>
      </w:pPr>
    </w:p>
    <w:p w14:paraId="1F778A06" w14:textId="7D2B5221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Art. 9º A </w:t>
      </w:r>
      <w:r w:rsidR="00D901E2">
        <w:rPr>
          <w:rFonts w:ascii="Bookman Old Style" w:eastAsia="Times New Roman" w:hAnsi="Bookman Old Style"/>
          <w:bCs/>
          <w:lang w:val="pt-PT" w:eastAsia="en-US"/>
        </w:rPr>
        <w:t>S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ecretaria </w:t>
      </w:r>
      <w:r w:rsidR="00D901E2">
        <w:rPr>
          <w:rFonts w:ascii="Bookman Old Style" w:eastAsia="Times New Roman" w:hAnsi="Bookman Old Style"/>
          <w:bCs/>
          <w:lang w:val="pt-PT" w:eastAsia="en-US"/>
        </w:rPr>
        <w:t>M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unicipal de </w:t>
      </w:r>
      <w:r w:rsidR="00D901E2">
        <w:rPr>
          <w:rFonts w:ascii="Bookman Old Style" w:eastAsia="Times New Roman" w:hAnsi="Bookman Old Style"/>
          <w:bCs/>
          <w:lang w:val="pt-PT" w:eastAsia="en-US"/>
        </w:rPr>
        <w:t>E</w:t>
      </w:r>
      <w:r w:rsidRPr="00E65401">
        <w:rPr>
          <w:rFonts w:ascii="Bookman Old Style" w:eastAsia="Times New Roman" w:hAnsi="Bookman Old Style"/>
          <w:bCs/>
          <w:lang w:val="pt-PT" w:eastAsia="en-US"/>
        </w:rPr>
        <w:t>ducação, no âmbito de suas competências legais, é responsável pela implantação, coordenação, monitoramento e avaliação do programa Escola Cívico-Militar, cabendo-lhe, dentre outras atribuições, o que segue:</w:t>
      </w:r>
    </w:p>
    <w:p w14:paraId="47F6C04D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I- selecionar as instituições de ensino participantes, em conformidade com os critérios e normas internas;</w:t>
      </w:r>
    </w:p>
    <w:p w14:paraId="603C25AF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II- editar os atos normativos complementares necessários à regulamentação e execução do programa, observando as disposições legais vigentes;</w:t>
      </w:r>
    </w:p>
    <w:p w14:paraId="7E7E90FF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III- prestar o apoio técnico e financeiro indispensável à implementação e ao desenvolvimento das ações previstas, garantindo os recursos e as condições adequadas para seu pleno funcionamento;</w:t>
      </w:r>
    </w:p>
    <w:p w14:paraId="588D9274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IV- ofertar formação continuada aos profissionais envolvidos, promovendo a capacitação e a atualização constante em práticas pedagógicas e de gestão;</w:t>
      </w:r>
    </w:p>
    <w:p w14:paraId="4A3843E2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V- garantir o corpo técnico-administrativo, docente e demais </w:t>
      </w:r>
      <w:r w:rsidRPr="00E65401">
        <w:rPr>
          <w:rFonts w:ascii="Bookman Old Style" w:eastAsia="Times New Roman" w:hAnsi="Bookman Old Style"/>
          <w:bCs/>
          <w:lang w:val="pt-PT" w:eastAsia="en-US"/>
        </w:rPr>
        <w:lastRenderedPageBreak/>
        <w:t>profissionais da educação necessários à implantação do programa;</w:t>
      </w:r>
    </w:p>
    <w:p w14:paraId="6B910379" w14:textId="2BAD1175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VI- definir as diretrizes pedagógicas a serem adotadas, assegurando a integração entre as ações educacionais e as atividades de cunho cívico-militar;</w:t>
      </w:r>
    </w:p>
    <w:p w14:paraId="353F3903" w14:textId="67AD994E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VII- firmar parcerias estratégicas, com órgãos de segurança pública que promovam a inovação e a melhoria contínua dos processos educacionais, assegurando a formação integral dos alunos e a excelência na gestão da educação básica;</w:t>
      </w:r>
      <w:r w:rsidR="00D11EC4" w:rsidRPr="00D11EC4">
        <w:rPr>
          <w:rFonts w:ascii="Bookman Old Style" w:eastAsia="MS Mincho" w:hAnsi="Bookman Old Style" w:cs="Arial"/>
          <w:noProof/>
          <w:lang w:eastAsia="ja-JP"/>
        </w:rPr>
        <w:t xml:space="preserve"> </w:t>
      </w:r>
    </w:p>
    <w:p w14:paraId="557AEBE6" w14:textId="298381B5" w:rsidR="00E65401" w:rsidRPr="00E65401" w:rsidRDefault="00DD3B45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MS Mincho" w:hAnsi="Bookman Old Style" w:cs="Arial"/>
          <w:noProof/>
          <w:lang w:eastAsia="ja-JP"/>
        </w:rPr>
        <w:drawing>
          <wp:anchor distT="0" distB="0" distL="114300" distR="114300" simplePos="0" relativeHeight="251664384" behindDoc="1" locked="0" layoutInCell="1" allowOverlap="1" wp14:anchorId="383C2829" wp14:editId="1653BDC9">
            <wp:simplePos x="0" y="0"/>
            <wp:positionH relativeFrom="column">
              <wp:posOffset>1222375</wp:posOffset>
            </wp:positionH>
            <wp:positionV relativeFrom="paragraph">
              <wp:posOffset>26670</wp:posOffset>
            </wp:positionV>
            <wp:extent cx="3876675" cy="4638675"/>
            <wp:effectExtent l="0" t="0" r="9525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01" w:rsidRPr="00E65401">
        <w:rPr>
          <w:rFonts w:ascii="Bookman Old Style" w:eastAsia="Times New Roman" w:hAnsi="Bookman Old Style"/>
          <w:bCs/>
          <w:lang w:val="pt-PT" w:eastAsia="en-US"/>
        </w:rPr>
        <w:t>VIII- adotar outras medidas correlatas que se revelem necessárias para a consecução dos objetivos do programa, em estrita conformidade com as diretrizes superiores e o planejamento institucional.</w:t>
      </w:r>
    </w:p>
    <w:p w14:paraId="67B8BF27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Parágrafo único. As ações previstas neste artigo, deverão ser implementadas em observância aos princípios da legalidade, eficiência, transparência e participação, visando à promoção da qualidade e à integralidade da educação básica municipal.</w:t>
      </w:r>
    </w:p>
    <w:p w14:paraId="358A2AE3" w14:textId="39CFCDB9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Art. 10. O</w:t>
      </w:r>
      <w:r w:rsidR="007C24F0">
        <w:rPr>
          <w:rFonts w:ascii="Bookman Old Style" w:eastAsia="Times New Roman" w:hAnsi="Bookman Old Style"/>
          <w:bCs/>
          <w:lang w:val="pt-PT" w:eastAsia="en-US"/>
        </w:rPr>
        <w:t>s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órgão</w:t>
      </w:r>
      <w:r w:rsidR="007C24F0">
        <w:rPr>
          <w:rFonts w:ascii="Bookman Old Style" w:eastAsia="Times New Roman" w:hAnsi="Bookman Old Style"/>
          <w:bCs/>
          <w:lang w:val="pt-PT" w:eastAsia="en-US"/>
        </w:rPr>
        <w:t>s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de segurança pública, no âmbito de suas atribuições legais e em cooperação com a </w:t>
      </w:r>
      <w:r w:rsidR="002B7303">
        <w:rPr>
          <w:rFonts w:ascii="Bookman Old Style" w:eastAsia="Times New Roman" w:hAnsi="Bookman Old Style"/>
          <w:bCs/>
          <w:lang w:val="pt-PT" w:eastAsia="en-US"/>
        </w:rPr>
        <w:t>S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ecretaria </w:t>
      </w:r>
      <w:r w:rsidR="002B7303">
        <w:rPr>
          <w:rFonts w:ascii="Bookman Old Style" w:eastAsia="Times New Roman" w:hAnsi="Bookman Old Style"/>
          <w:bCs/>
          <w:lang w:val="pt-PT" w:eastAsia="en-US"/>
        </w:rPr>
        <w:t>M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unicipal de </w:t>
      </w:r>
      <w:r w:rsidR="002B7303">
        <w:rPr>
          <w:rFonts w:ascii="Bookman Old Style" w:eastAsia="Times New Roman" w:hAnsi="Bookman Old Style"/>
          <w:bCs/>
          <w:lang w:val="pt-PT" w:eastAsia="en-US"/>
        </w:rPr>
        <w:t>E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ducação e demais entes envolvidos, </w:t>
      </w:r>
      <w:r w:rsidR="007C24F0">
        <w:rPr>
          <w:rFonts w:ascii="Bookman Old Style" w:eastAsia="Times New Roman" w:hAnsi="Bookman Old Style"/>
          <w:bCs/>
          <w:lang w:val="pt-PT" w:eastAsia="en-US"/>
        </w:rPr>
        <w:t>são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responsáve</w:t>
      </w:r>
      <w:r w:rsidR="007C24F0">
        <w:rPr>
          <w:rFonts w:ascii="Bookman Old Style" w:eastAsia="Times New Roman" w:hAnsi="Bookman Old Style"/>
          <w:bCs/>
          <w:lang w:val="pt-PT" w:eastAsia="en-US"/>
        </w:rPr>
        <w:t>is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por:</w:t>
      </w:r>
    </w:p>
    <w:p w14:paraId="109C19A3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I- promover a articulação intersetorial, necessária à boa execução das atividades do Programa Escola Cívico-Militar, assegurando a integração com os órgãos e entidades pertinentes;</w:t>
      </w:r>
    </w:p>
    <w:p w14:paraId="4F904D84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II- disponibilizar efetivo qualificado para o desempenho das atividades previstas, garantindo o suporte operacional e a segurança dos ambientes escolares;</w:t>
      </w:r>
    </w:p>
    <w:p w14:paraId="6DFAAFD8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III- planejar e coordenar a capacitação dos diversos públicos atendidos, incluindo docentes, equipes administrativas e a comunidade, com vistas à atualização e ao aprimoramento das práticas de segurança e educação;</w:t>
      </w:r>
    </w:p>
    <w:p w14:paraId="4538EB14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IV- apresentar plano de trabalho específico para a(s) escola(s) participante(s), definindo os indicadores que serão aferidos a cada 06 (seis) meses;</w:t>
      </w:r>
    </w:p>
    <w:p w14:paraId="339F309D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V- elaborar e apresentar, em conjunto com a Secretaria Municipal de Educação, plano de trabalho detalhado, contendo metas, prazos e mecanismos de avaliação;</w:t>
      </w:r>
    </w:p>
    <w:p w14:paraId="7D18C269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VI- prestar assessoria técnica e apoio operacional para a efetivação, monitoramento e avaliação das ações implementadas, contribuindo para o alcance dos objetivos do programa;</w:t>
      </w:r>
    </w:p>
    <w:p w14:paraId="39E72C02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VII- adotar outras medidas correlatas que se façam necessárias para a plena execução das atividades, em conformidade com as diretrizes legais e regulamentares vigentes.</w:t>
      </w:r>
    </w:p>
    <w:p w14:paraId="749017EC" w14:textId="28529390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Parágrafo único. A cooperação para o desempenho das competências estabelecidas neste artigo poderá ser exercida </w:t>
      </w:r>
      <w:r w:rsidR="00187CDE">
        <w:rPr>
          <w:rFonts w:ascii="Bookman Old Style" w:eastAsia="Times New Roman" w:hAnsi="Bookman Old Style"/>
          <w:bCs/>
          <w:lang w:val="pt-PT" w:eastAsia="en-US"/>
        </w:rPr>
        <w:t xml:space="preserve">pela </w:t>
      </w:r>
      <w:r w:rsidRPr="00E65401">
        <w:rPr>
          <w:rFonts w:ascii="Bookman Old Style" w:eastAsia="Times New Roman" w:hAnsi="Bookman Old Style"/>
          <w:bCs/>
          <w:lang w:val="pt-PT" w:eastAsia="en-US"/>
        </w:rPr>
        <w:t>Guarda Municipal</w:t>
      </w:r>
      <w:r w:rsidR="00187CDE">
        <w:rPr>
          <w:rFonts w:ascii="Bookman Old Style" w:eastAsia="Times New Roman" w:hAnsi="Bookman Old Style"/>
          <w:bCs/>
          <w:lang w:val="pt-PT" w:eastAsia="en-US"/>
        </w:rPr>
        <w:t xml:space="preserve"> ou por meio de convênio com a Secretaria de Estado de Segurança Pública e Defesa Social</w:t>
      </w:r>
      <w:r w:rsidRPr="00E65401">
        <w:rPr>
          <w:rFonts w:ascii="Bookman Old Style" w:eastAsia="Times New Roman" w:hAnsi="Bookman Old Style"/>
          <w:bCs/>
          <w:lang w:val="pt-PT" w:eastAsia="en-US"/>
        </w:rPr>
        <w:t>, conforme as definições e necessidades operacionais estabelecidas em cada caso.</w:t>
      </w:r>
    </w:p>
    <w:p w14:paraId="56F2B8B6" w14:textId="086F7003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lastRenderedPageBreak/>
        <w:t>Art. 11. A unidade escolar</w:t>
      </w:r>
      <w:r w:rsidR="00F15D3B">
        <w:rPr>
          <w:rFonts w:ascii="Bookman Old Style" w:eastAsia="Times New Roman" w:hAnsi="Bookman Old Style"/>
          <w:bCs/>
          <w:lang w:val="pt-PT" w:eastAsia="en-US"/>
        </w:rPr>
        <w:t>,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no âmbito de suas atribuições legais</w:t>
      </w:r>
      <w:r w:rsidR="00F15D3B">
        <w:rPr>
          <w:rFonts w:ascii="Bookman Old Style" w:eastAsia="Times New Roman" w:hAnsi="Bookman Old Style"/>
          <w:bCs/>
          <w:lang w:val="pt-PT" w:eastAsia="en-US"/>
        </w:rPr>
        <w:t>,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e em cooperação com a </w:t>
      </w:r>
      <w:r w:rsidR="00F15D3B">
        <w:rPr>
          <w:rFonts w:ascii="Bookman Old Style" w:eastAsia="Times New Roman" w:hAnsi="Bookman Old Style"/>
          <w:bCs/>
          <w:lang w:val="pt-PT" w:eastAsia="en-US"/>
        </w:rPr>
        <w:t>S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ecretaria </w:t>
      </w:r>
      <w:r w:rsidR="00F15D3B">
        <w:rPr>
          <w:rFonts w:ascii="Bookman Old Style" w:eastAsia="Times New Roman" w:hAnsi="Bookman Old Style"/>
          <w:bCs/>
          <w:lang w:val="pt-PT" w:eastAsia="en-US"/>
        </w:rPr>
        <w:t>M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unicipal de </w:t>
      </w:r>
      <w:r w:rsidR="00F15D3B">
        <w:rPr>
          <w:rFonts w:ascii="Bookman Old Style" w:eastAsia="Times New Roman" w:hAnsi="Bookman Old Style"/>
          <w:bCs/>
          <w:lang w:val="pt-PT" w:eastAsia="en-US"/>
        </w:rPr>
        <w:t>E</w:t>
      </w:r>
      <w:r w:rsidRPr="00E65401">
        <w:rPr>
          <w:rFonts w:ascii="Bookman Old Style" w:eastAsia="Times New Roman" w:hAnsi="Bookman Old Style"/>
          <w:bCs/>
          <w:lang w:val="pt-PT" w:eastAsia="en-US"/>
        </w:rPr>
        <w:t>ducação e o</w:t>
      </w:r>
      <w:r w:rsidR="00F15D3B">
        <w:rPr>
          <w:rFonts w:ascii="Bookman Old Style" w:eastAsia="Times New Roman" w:hAnsi="Bookman Old Style"/>
          <w:bCs/>
          <w:lang w:val="pt-PT" w:eastAsia="en-US"/>
        </w:rPr>
        <w:t>s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órgão</w:t>
      </w:r>
      <w:r w:rsidR="00F15D3B">
        <w:rPr>
          <w:rFonts w:ascii="Bookman Old Style" w:eastAsia="Times New Roman" w:hAnsi="Bookman Old Style"/>
          <w:bCs/>
          <w:lang w:val="pt-PT" w:eastAsia="en-US"/>
        </w:rPr>
        <w:t>s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de segurança pública</w:t>
      </w:r>
      <w:r w:rsidR="00F15D3B">
        <w:rPr>
          <w:rFonts w:ascii="Bookman Old Style" w:eastAsia="Times New Roman" w:hAnsi="Bookman Old Style"/>
          <w:bCs/>
          <w:lang w:val="pt-PT" w:eastAsia="en-US"/>
        </w:rPr>
        <w:t xml:space="preserve"> envolvidos</w:t>
      </w:r>
      <w:r w:rsidR="001A2145">
        <w:rPr>
          <w:rFonts w:ascii="Bookman Old Style" w:eastAsia="Times New Roman" w:hAnsi="Bookman Old Style"/>
          <w:bCs/>
          <w:lang w:val="pt-PT" w:eastAsia="en-US"/>
        </w:rPr>
        <w:t>,</w:t>
      </w:r>
      <w:r w:rsidR="00F15D3B">
        <w:rPr>
          <w:rFonts w:ascii="Bookman Old Style" w:eastAsia="Times New Roman" w:hAnsi="Bookman Old Style"/>
          <w:bCs/>
          <w:lang w:val="pt-PT" w:eastAsia="en-US"/>
        </w:rPr>
        <w:t xml:space="preserve"> </w:t>
      </w:r>
      <w:r w:rsidRPr="00E65401">
        <w:rPr>
          <w:rFonts w:ascii="Bookman Old Style" w:eastAsia="Times New Roman" w:hAnsi="Bookman Old Style"/>
          <w:bCs/>
          <w:lang w:val="pt-PT" w:eastAsia="en-US"/>
        </w:rPr>
        <w:t>é responsável por:</w:t>
      </w:r>
    </w:p>
    <w:p w14:paraId="38A50140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I- assegurar a participação ativa de toda a comunidade escolar, garantindo a integração dos diversos atores envolvidos na implantação e monitoramento das ações propostas;</w:t>
      </w:r>
    </w:p>
    <w:p w14:paraId="2D2DB3A4" w14:textId="59CA5C1A" w:rsidR="00E65401" w:rsidRPr="00E65401" w:rsidRDefault="00D11EC4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MS Mincho" w:hAnsi="Bookman Old Style" w:cs="Arial"/>
          <w:noProof/>
          <w:lang w:eastAsia="ja-JP"/>
        </w:rPr>
        <w:drawing>
          <wp:anchor distT="0" distB="0" distL="114300" distR="114300" simplePos="0" relativeHeight="251666432" behindDoc="1" locked="0" layoutInCell="1" allowOverlap="1" wp14:anchorId="5F16310E" wp14:editId="1FD77208">
            <wp:simplePos x="0" y="0"/>
            <wp:positionH relativeFrom="column">
              <wp:posOffset>876300</wp:posOffset>
            </wp:positionH>
            <wp:positionV relativeFrom="paragraph">
              <wp:posOffset>423545</wp:posOffset>
            </wp:positionV>
            <wp:extent cx="3876675" cy="4638675"/>
            <wp:effectExtent l="0" t="0" r="952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01" w:rsidRPr="00E65401">
        <w:rPr>
          <w:rFonts w:ascii="Bookman Old Style" w:eastAsia="Times New Roman" w:hAnsi="Bookman Old Style"/>
          <w:bCs/>
          <w:lang w:val="pt-PT" w:eastAsia="en-US"/>
        </w:rPr>
        <w:t>II- elaborar, de forma colaborativa com a equipe escolar, diagnóstico situacional que identifique as necessidades, potencialidades e prioridades do ambiente escolar;</w:t>
      </w:r>
      <w:r w:rsidRPr="00D11EC4">
        <w:rPr>
          <w:rFonts w:ascii="Bookman Old Style" w:eastAsia="MS Mincho" w:hAnsi="Bookman Old Style" w:cs="Arial"/>
          <w:noProof/>
          <w:lang w:eastAsia="ja-JP"/>
        </w:rPr>
        <w:t xml:space="preserve"> </w:t>
      </w:r>
    </w:p>
    <w:p w14:paraId="4D5167AE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III- implantar o programa em conformidade com as diretrizes e normativas estabelecidas pelo órgão gestor;</w:t>
      </w:r>
    </w:p>
    <w:p w14:paraId="47035487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IV- elaborar plano de ação com a equipe escolar, definindo metas, estratégias e projetos para atuar nas fragilidades observadas;</w:t>
      </w:r>
    </w:p>
    <w:p w14:paraId="65CEA279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V- elaborar e desenvolver, por meio da equipe escolar, um plano de ação específico, definindo metas e estratégias para a execução do programa e demais iniciativas correlatas;</w:t>
      </w:r>
    </w:p>
    <w:p w14:paraId="69BC6252" w14:textId="4960501E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VI- executar outras atividades correlatas, que se revelem necessárias para a consecução dos objetivos do programa</w:t>
      </w:r>
      <w:r w:rsidR="006B13FD">
        <w:rPr>
          <w:rFonts w:ascii="Bookman Old Style" w:eastAsia="Times New Roman" w:hAnsi="Bookman Old Style"/>
          <w:bCs/>
          <w:lang w:val="pt-PT" w:eastAsia="en-US"/>
        </w:rPr>
        <w:t xml:space="preserve">, </w:t>
      </w:r>
      <w:r w:rsidR="006B13FD" w:rsidRPr="006B13FD">
        <w:rPr>
          <w:rFonts w:ascii="Bookman Old Style" w:eastAsia="Times New Roman" w:hAnsi="Bookman Old Style"/>
          <w:bCs/>
          <w:lang w:val="pt-PT" w:eastAsia="en-US"/>
        </w:rPr>
        <w:t>garantindo a efetividade, a continuidade e a transparência das ações implementadas</w:t>
      </w:r>
      <w:r w:rsidRPr="00E65401">
        <w:rPr>
          <w:rFonts w:ascii="Bookman Old Style" w:eastAsia="Times New Roman" w:hAnsi="Bookman Old Style"/>
          <w:bCs/>
          <w:lang w:val="pt-PT" w:eastAsia="en-US"/>
        </w:rPr>
        <w:t>.</w:t>
      </w:r>
    </w:p>
    <w:p w14:paraId="7B14E1F7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both"/>
        <w:rPr>
          <w:rFonts w:ascii="Bookman Old Style" w:eastAsia="Times New Roman" w:hAnsi="Bookman Old Style"/>
          <w:bCs/>
          <w:lang w:val="pt-PT" w:eastAsia="en-US"/>
        </w:rPr>
      </w:pPr>
    </w:p>
    <w:p w14:paraId="6B2DBC6F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both"/>
        <w:rPr>
          <w:rFonts w:ascii="Bookman Old Style" w:eastAsia="Times New Roman" w:hAnsi="Bookman Old Style"/>
          <w:bCs/>
          <w:lang w:val="pt-PT" w:eastAsia="en-US"/>
        </w:rPr>
      </w:pPr>
    </w:p>
    <w:p w14:paraId="54A2EA54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CAPÍTULO IV</w:t>
      </w:r>
    </w:p>
    <w:p w14:paraId="09048A09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DAS DIRETRIZES GERAIS PARA IMPLANTAÇÃO</w:t>
      </w:r>
    </w:p>
    <w:p w14:paraId="0E3035DE" w14:textId="77777777" w:rsidR="00E65401" w:rsidRPr="00E65401" w:rsidRDefault="00E65401" w:rsidP="00E65401">
      <w:pPr>
        <w:widowControl w:val="0"/>
        <w:autoSpaceDE w:val="0"/>
        <w:autoSpaceDN w:val="0"/>
        <w:spacing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</w:p>
    <w:p w14:paraId="6A8F3AC5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Art. 12. A seleção das unidades escolares, para participação no programa, deverá observar critérios técnicos e objetivos, fundamentados em indicadores de vulnerabilidade, de violência e de desempenho, a fim de identificar aquelas que apresentam maior necessidade de intervenção e suporte.</w:t>
      </w:r>
    </w:p>
    <w:p w14:paraId="13CE8F74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§1º Os indicadores a serem considerados incluem, mas não se limitam a:</w:t>
      </w:r>
    </w:p>
    <w:p w14:paraId="76622097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I- vulnerabilidade: índices socioeconômicos, taxa de evasão escolar, condições de infraestrutura e carências identificadas no diagnóstico social;</w:t>
      </w:r>
    </w:p>
    <w:p w14:paraId="2D893DB0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II- violência: histórico de incidentes e ocorrências, condições de segurança no entorno da escola e demais fatores que possam comprometer o ambiente educacional;</w:t>
      </w:r>
    </w:p>
    <w:p w14:paraId="05105418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III- desenvolvimento: desempenho acadêmico, potencial pedagógico, investimentos realizados e indicadores de melhoria contínua da gestão escolar.</w:t>
      </w:r>
    </w:p>
    <w:p w14:paraId="5E76D750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§2º Serão selecionadas instituições de ensino que ofertem, preferencialmente, o ensino fundamental nos anos finais.</w:t>
      </w:r>
    </w:p>
    <w:p w14:paraId="102EF38E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Art. 13. Para a execução do programa, poderão ser firmados convênios, termos de compromisso, acordos de cooperação ou outros instrumentos congêneres.</w:t>
      </w:r>
    </w:p>
    <w:p w14:paraId="744239BE" w14:textId="71A52FBA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color w:val="FF0000"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lastRenderedPageBreak/>
        <w:t>Art. 14. A Secretaria Municipal de Educação</w:t>
      </w:r>
      <w:r w:rsidR="00E20086">
        <w:rPr>
          <w:rFonts w:ascii="Bookman Old Style" w:eastAsia="Times New Roman" w:hAnsi="Bookman Old Style"/>
          <w:bCs/>
          <w:lang w:val="pt-PT" w:eastAsia="en-US"/>
        </w:rPr>
        <w:t>,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no âmbito de suas competências, editará normas complementares para o cumprimento do disposto nesta Lei.</w:t>
      </w:r>
      <w:r w:rsidR="00D11EC4" w:rsidRPr="00D11EC4">
        <w:rPr>
          <w:rFonts w:ascii="Bookman Old Style" w:eastAsia="MS Mincho" w:hAnsi="Bookman Old Style" w:cs="Arial"/>
          <w:noProof/>
          <w:lang w:eastAsia="ja-JP"/>
        </w:rPr>
        <w:t xml:space="preserve"> </w:t>
      </w:r>
    </w:p>
    <w:p w14:paraId="2BAE1FD7" w14:textId="57A96B41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Art. 15. O programa será objeto de avaliação anual pela </w:t>
      </w:r>
      <w:r w:rsidR="00E20086">
        <w:rPr>
          <w:rFonts w:ascii="Bookman Old Style" w:eastAsia="Times New Roman" w:hAnsi="Bookman Old Style"/>
          <w:bCs/>
          <w:lang w:val="pt-PT" w:eastAsia="en-US"/>
        </w:rPr>
        <w:t>S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ecretaria </w:t>
      </w:r>
      <w:r w:rsidR="00E20086">
        <w:rPr>
          <w:rFonts w:ascii="Bookman Old Style" w:eastAsia="Times New Roman" w:hAnsi="Bookman Old Style"/>
          <w:bCs/>
          <w:lang w:val="pt-PT" w:eastAsia="en-US"/>
        </w:rPr>
        <w:t>M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unicipal de </w:t>
      </w:r>
      <w:r w:rsidR="00E20086">
        <w:rPr>
          <w:rFonts w:ascii="Bookman Old Style" w:eastAsia="Times New Roman" w:hAnsi="Bookman Old Style"/>
          <w:bCs/>
          <w:lang w:val="pt-PT" w:eastAsia="en-US"/>
        </w:rPr>
        <w:t>E</w:t>
      </w:r>
      <w:r w:rsidRPr="00E65401">
        <w:rPr>
          <w:rFonts w:ascii="Bookman Old Style" w:eastAsia="Times New Roman" w:hAnsi="Bookman Old Style"/>
          <w:bCs/>
          <w:lang w:val="pt-PT" w:eastAsia="en-US"/>
        </w:rPr>
        <w:t>ducação</w:t>
      </w:r>
      <w:r w:rsidR="00E20086">
        <w:rPr>
          <w:rFonts w:ascii="Bookman Old Style" w:eastAsia="Times New Roman" w:hAnsi="Bookman Old Style"/>
          <w:bCs/>
          <w:lang w:val="pt-PT" w:eastAsia="en-US"/>
        </w:rPr>
        <w:t>, que</w:t>
      </w: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 definirá a metodologia de mensuração de resultados do programa por ato próprio, no âmbito de suas competências.</w:t>
      </w:r>
    </w:p>
    <w:p w14:paraId="520851A6" w14:textId="6924EAC1" w:rsidR="00E65401" w:rsidRPr="00E65401" w:rsidRDefault="00DD3B45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MS Mincho" w:hAnsi="Bookman Old Style" w:cs="Arial"/>
          <w:noProof/>
          <w:lang w:eastAsia="ja-JP"/>
        </w:rPr>
        <w:drawing>
          <wp:anchor distT="0" distB="0" distL="114300" distR="114300" simplePos="0" relativeHeight="251668480" behindDoc="1" locked="0" layoutInCell="1" allowOverlap="1" wp14:anchorId="781E6CA0" wp14:editId="52264E40">
            <wp:simplePos x="0" y="0"/>
            <wp:positionH relativeFrom="column">
              <wp:posOffset>986828</wp:posOffset>
            </wp:positionH>
            <wp:positionV relativeFrom="paragraph">
              <wp:posOffset>396423</wp:posOffset>
            </wp:positionV>
            <wp:extent cx="3876675" cy="4638675"/>
            <wp:effectExtent l="0" t="0" r="9525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01" w:rsidRPr="00E65401">
        <w:rPr>
          <w:rFonts w:ascii="Bookman Old Style" w:eastAsia="Times New Roman" w:hAnsi="Bookman Old Style"/>
          <w:bCs/>
          <w:lang w:val="pt-PT" w:eastAsia="en-US"/>
        </w:rPr>
        <w:t>Art. 16. O ingresso na Escola Cívico-Militar será facultativo e deverá ser formalizado mediante matrícula dos alunos cujos pais ou responsáveis optarem por esse programa de ensino.</w:t>
      </w:r>
    </w:p>
    <w:p w14:paraId="24311F47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Art. 17. As fardas/uniformes serão custeadas pela Secretaria Municipal de Educação.</w:t>
      </w:r>
    </w:p>
    <w:p w14:paraId="3D0C2B68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CAPÍTULO V</w:t>
      </w:r>
    </w:p>
    <w:p w14:paraId="16EA0209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jc w:val="center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>DAS DISPOSIÇÕES FINAIS</w:t>
      </w:r>
    </w:p>
    <w:p w14:paraId="2A5CD129" w14:textId="167B185B" w:rsid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Art. 18. O Poder Executivo regulamentará esta Lei no prazo de </w:t>
      </w:r>
      <w:r w:rsidR="0056763B" w:rsidRPr="0056763B">
        <w:rPr>
          <w:rFonts w:ascii="Bookman Old Style" w:eastAsia="Times New Roman" w:hAnsi="Bookman Old Style"/>
          <w:bCs/>
          <w:lang w:val="pt-PT" w:eastAsia="en-US"/>
        </w:rPr>
        <w:t>180 (cento e oitenta)</w:t>
      </w:r>
      <w:r w:rsidRPr="0056763B">
        <w:rPr>
          <w:rFonts w:ascii="Bookman Old Style" w:eastAsia="Times New Roman" w:hAnsi="Bookman Old Style"/>
          <w:bCs/>
          <w:lang w:val="pt-PT" w:eastAsia="en-US"/>
        </w:rPr>
        <w:t xml:space="preserve"> dias </w:t>
      </w:r>
      <w:r w:rsidRPr="00E65401">
        <w:rPr>
          <w:rFonts w:ascii="Bookman Old Style" w:eastAsia="Times New Roman" w:hAnsi="Bookman Old Style"/>
          <w:bCs/>
          <w:lang w:val="pt-PT" w:eastAsia="en-US"/>
        </w:rPr>
        <w:t>após a sua publicação, definindo os critérios específicos para instituição de parcerias, procedimento de matrícula, regras disciplinares e os procedimentos administrativos necessários à sua execução.</w:t>
      </w:r>
    </w:p>
    <w:p w14:paraId="0B62076B" w14:textId="50E89C56" w:rsidR="00CA1A27" w:rsidRPr="00E65401" w:rsidRDefault="00EA0C84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>
        <w:rPr>
          <w:rFonts w:ascii="Bookman Old Style" w:eastAsia="Times New Roman" w:hAnsi="Bookman Old Style"/>
          <w:bCs/>
          <w:lang w:val="pt-PT" w:eastAsia="en-US"/>
        </w:rPr>
        <w:t xml:space="preserve">Art. 19. </w:t>
      </w:r>
      <w:r w:rsidRPr="00EA0C84">
        <w:rPr>
          <w:rFonts w:ascii="Bookman Old Style" w:eastAsia="Times New Roman" w:hAnsi="Bookman Old Style"/>
          <w:bCs/>
          <w:lang w:val="pt-PT" w:eastAsia="en-US"/>
        </w:rPr>
        <w:t xml:space="preserve">O Programa Escola Cívico-Militar </w:t>
      </w:r>
      <w:r>
        <w:rPr>
          <w:rFonts w:ascii="Bookman Old Style" w:eastAsia="Times New Roman" w:hAnsi="Bookman Old Style"/>
          <w:bCs/>
          <w:lang w:val="pt-PT" w:eastAsia="en-US"/>
        </w:rPr>
        <w:t xml:space="preserve">será implementado inicialmente na </w:t>
      </w:r>
      <w:r w:rsidRPr="00EA0C84">
        <w:rPr>
          <w:rFonts w:ascii="Bookman Old Style" w:eastAsia="Times New Roman" w:hAnsi="Bookman Old Style"/>
          <w:bCs/>
          <w:lang w:val="pt-PT" w:eastAsia="en-US"/>
        </w:rPr>
        <w:t>Escola Municipal de Ensino Fundamental Nelson Mandela</w:t>
      </w:r>
      <w:r>
        <w:rPr>
          <w:rFonts w:ascii="Bookman Old Style" w:eastAsia="Times New Roman" w:hAnsi="Bookman Old Style"/>
          <w:bCs/>
          <w:lang w:val="pt-PT" w:eastAsia="en-US"/>
        </w:rPr>
        <w:t>.</w:t>
      </w:r>
    </w:p>
    <w:p w14:paraId="45D0ED15" w14:textId="076490FC" w:rsid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  <w:r w:rsidRPr="00E65401">
        <w:rPr>
          <w:rFonts w:ascii="Bookman Old Style" w:eastAsia="Times New Roman" w:hAnsi="Bookman Old Style"/>
          <w:bCs/>
          <w:lang w:val="pt-PT" w:eastAsia="en-US"/>
        </w:rPr>
        <w:t xml:space="preserve">Art. </w:t>
      </w:r>
      <w:r w:rsidR="00EA0C84">
        <w:rPr>
          <w:rFonts w:ascii="Bookman Old Style" w:eastAsia="Times New Roman" w:hAnsi="Bookman Old Style"/>
          <w:bCs/>
          <w:lang w:val="pt-PT" w:eastAsia="en-US"/>
        </w:rPr>
        <w:t>20</w:t>
      </w:r>
      <w:r w:rsidRPr="00E65401">
        <w:rPr>
          <w:rFonts w:ascii="Bookman Old Style" w:eastAsia="Times New Roman" w:hAnsi="Bookman Old Style"/>
          <w:bCs/>
          <w:lang w:val="pt-PT" w:eastAsia="en-US"/>
        </w:rPr>
        <w:t>. Esta Lei entra em vigor na data de sua publicação.</w:t>
      </w:r>
    </w:p>
    <w:p w14:paraId="5214FCB5" w14:textId="77777777" w:rsidR="00E65401" w:rsidRPr="00E65401" w:rsidRDefault="00E65401" w:rsidP="00E65401">
      <w:pPr>
        <w:widowControl w:val="0"/>
        <w:autoSpaceDE w:val="0"/>
        <w:autoSpaceDN w:val="0"/>
        <w:spacing w:before="120" w:line="274" w:lineRule="exact"/>
        <w:ind w:firstLine="709"/>
        <w:jc w:val="both"/>
        <w:rPr>
          <w:rFonts w:ascii="Bookman Old Style" w:eastAsia="Times New Roman" w:hAnsi="Bookman Old Style"/>
          <w:bCs/>
          <w:lang w:val="pt-PT" w:eastAsia="en-US"/>
        </w:rPr>
      </w:pPr>
    </w:p>
    <w:p w14:paraId="28FB61C4" w14:textId="477EC671" w:rsidR="00FE6BA6" w:rsidRPr="00E65401" w:rsidRDefault="00FE6BA6" w:rsidP="00397247">
      <w:pPr>
        <w:spacing w:after="200" w:line="276" w:lineRule="auto"/>
        <w:jc w:val="center"/>
        <w:rPr>
          <w:rFonts w:ascii="Bookman Old Style" w:hAnsi="Bookman Old Style" w:cs="Century Gothic"/>
        </w:rPr>
      </w:pPr>
      <w:r w:rsidRPr="00E65401">
        <w:rPr>
          <w:rFonts w:ascii="Bookman Old Style" w:hAnsi="Bookman Old Style" w:cs="Century Gothic"/>
        </w:rPr>
        <w:t xml:space="preserve">Parauapebas, </w:t>
      </w:r>
      <w:r w:rsidR="007D4171">
        <w:rPr>
          <w:rFonts w:ascii="Bookman Old Style" w:hAnsi="Bookman Old Style" w:cs="Century Gothic"/>
        </w:rPr>
        <w:t>22</w:t>
      </w:r>
      <w:r w:rsidR="000B4E20" w:rsidRPr="00E65401">
        <w:rPr>
          <w:rFonts w:ascii="Bookman Old Style" w:hAnsi="Bookman Old Style" w:cs="Century Gothic"/>
        </w:rPr>
        <w:t xml:space="preserve"> de </w:t>
      </w:r>
      <w:r w:rsidR="00E65401">
        <w:rPr>
          <w:rFonts w:ascii="Bookman Old Style" w:hAnsi="Bookman Old Style" w:cs="Century Gothic"/>
        </w:rPr>
        <w:t>abril</w:t>
      </w:r>
      <w:r w:rsidR="000B4E20" w:rsidRPr="00E65401">
        <w:rPr>
          <w:rFonts w:ascii="Bookman Old Style" w:hAnsi="Bookman Old Style" w:cs="Century Gothic"/>
        </w:rPr>
        <w:t xml:space="preserve"> de 202</w:t>
      </w:r>
      <w:r w:rsidR="008E5FDD" w:rsidRPr="00E65401">
        <w:rPr>
          <w:rFonts w:ascii="Bookman Old Style" w:hAnsi="Bookman Old Style" w:cs="Century Gothic"/>
        </w:rPr>
        <w:t>5</w:t>
      </w:r>
      <w:r w:rsidR="000B4E20" w:rsidRPr="00E65401">
        <w:rPr>
          <w:rFonts w:ascii="Bookman Old Style" w:hAnsi="Bookman Old Style" w:cs="Century Gothic"/>
        </w:rPr>
        <w:t>.</w:t>
      </w:r>
    </w:p>
    <w:p w14:paraId="4E852D2E" w14:textId="2609E8A3" w:rsidR="00EB0081" w:rsidRPr="00E65401" w:rsidRDefault="00EB0081" w:rsidP="00FE6BA6">
      <w:pPr>
        <w:ind w:firstLine="652"/>
        <w:jc w:val="center"/>
        <w:rPr>
          <w:rFonts w:ascii="Bookman Old Style" w:hAnsi="Bookman Old Style" w:cs="Century Gothic"/>
        </w:rPr>
      </w:pPr>
    </w:p>
    <w:p w14:paraId="665AE7FC" w14:textId="2A772AD9" w:rsidR="00B008EB" w:rsidRPr="00E65401" w:rsidRDefault="00B008EB" w:rsidP="00FE6BA6">
      <w:pPr>
        <w:ind w:firstLine="652"/>
        <w:jc w:val="center"/>
        <w:rPr>
          <w:rFonts w:ascii="Bookman Old Style" w:hAnsi="Bookman Old Style" w:cs="Century Gothic"/>
        </w:rPr>
      </w:pPr>
    </w:p>
    <w:p w14:paraId="38B390C9" w14:textId="77777777" w:rsidR="00AB1CA8" w:rsidRPr="00E65401" w:rsidRDefault="00AB1CA8" w:rsidP="00FE6BA6">
      <w:pPr>
        <w:ind w:firstLine="652"/>
        <w:jc w:val="center"/>
        <w:rPr>
          <w:rFonts w:ascii="Bookman Old Style" w:hAnsi="Bookman Old Style" w:cs="Century Gothic"/>
        </w:rPr>
      </w:pPr>
    </w:p>
    <w:p w14:paraId="5CE0A352" w14:textId="58DA9A87" w:rsidR="00FE6BA6" w:rsidRPr="00D11EC4" w:rsidRDefault="008E5FDD" w:rsidP="00FE6BA6">
      <w:pPr>
        <w:jc w:val="center"/>
        <w:rPr>
          <w:rFonts w:ascii="Bookman Old Style" w:hAnsi="Bookman Old Style" w:cs="Century Gothic"/>
        </w:rPr>
      </w:pPr>
      <w:r w:rsidRPr="00D11EC4">
        <w:rPr>
          <w:rFonts w:ascii="Bookman Old Style" w:hAnsi="Bookman Old Style" w:cs="Century Gothic"/>
        </w:rPr>
        <w:t>AURÉLIO RAMOS DE OLIVEIRA NETO</w:t>
      </w:r>
    </w:p>
    <w:p w14:paraId="30E6571C" w14:textId="279E6461" w:rsidR="00FE6BA6" w:rsidRPr="00E65401" w:rsidRDefault="00FE6BA6" w:rsidP="00FE6BA6">
      <w:pPr>
        <w:jc w:val="center"/>
        <w:rPr>
          <w:rFonts w:ascii="Bookman Old Style" w:hAnsi="Bookman Old Style" w:cs="Century Gothic"/>
        </w:rPr>
      </w:pPr>
      <w:r w:rsidRPr="00E65401">
        <w:rPr>
          <w:rFonts w:ascii="Bookman Old Style" w:hAnsi="Bookman Old Style" w:cs="Century Gothic"/>
        </w:rPr>
        <w:t>Prefeito Municipal</w:t>
      </w:r>
    </w:p>
    <w:p w14:paraId="027D9DFB" w14:textId="0C2AEC8D" w:rsidR="005B5A17" w:rsidRDefault="005B5A17" w:rsidP="00FE6BA6">
      <w:pPr>
        <w:jc w:val="center"/>
        <w:rPr>
          <w:rFonts w:ascii="Bookman Old Style" w:hAnsi="Bookman Old Style" w:cs="Century Gothic"/>
        </w:rPr>
      </w:pPr>
    </w:p>
    <w:p w14:paraId="65C1A66D" w14:textId="77777777" w:rsidR="00E65401" w:rsidRPr="00E65401" w:rsidRDefault="00E65401" w:rsidP="00FE6BA6">
      <w:pPr>
        <w:jc w:val="center"/>
        <w:rPr>
          <w:rFonts w:ascii="Bookman Old Style" w:hAnsi="Bookman Old Style" w:cs="Century Gothic"/>
        </w:rPr>
      </w:pPr>
    </w:p>
    <w:p w14:paraId="3760434C" w14:textId="77777777" w:rsidR="008D3BFB" w:rsidRPr="00E65401" w:rsidRDefault="008D3BFB" w:rsidP="00A25BB7">
      <w:pPr>
        <w:spacing w:after="200" w:line="276" w:lineRule="auto"/>
        <w:ind w:firstLine="851"/>
        <w:jc w:val="both"/>
        <w:rPr>
          <w:rFonts w:ascii="Bookman Old Style" w:hAnsi="Bookman Old Style" w:cs="Century Gothic"/>
        </w:rPr>
      </w:pPr>
    </w:p>
    <w:p w14:paraId="233EBED1" w14:textId="77777777" w:rsidR="00E65401" w:rsidRPr="00E65401" w:rsidRDefault="00E65401" w:rsidP="00E65401">
      <w:pPr>
        <w:jc w:val="center"/>
        <w:rPr>
          <w:rFonts w:ascii="Bookman Old Style" w:eastAsia="Calibri" w:hAnsi="Bookman Old Style"/>
          <w:b/>
          <w:lang w:eastAsia="en-US"/>
        </w:rPr>
      </w:pPr>
      <w:r w:rsidRPr="00E65401">
        <w:rPr>
          <w:rFonts w:ascii="Bookman Old Style" w:eastAsia="Calibri" w:hAnsi="Bookman Old Style"/>
          <w:b/>
          <w:lang w:eastAsia="en-US"/>
        </w:rPr>
        <w:t>JUSTIFICATIVA AO PROJETO DE LEI N° _____/</w:t>
      </w:r>
      <w:r w:rsidRPr="00E65401">
        <w:rPr>
          <w:rFonts w:ascii="Bookman Old Style" w:eastAsia="Calibri" w:hAnsi="Bookman Old Style" w:cs="Calibri"/>
          <w:b/>
          <w:lang w:eastAsia="en-US"/>
        </w:rPr>
        <w:t>2025</w:t>
      </w:r>
      <w:r w:rsidRPr="00E65401">
        <w:rPr>
          <w:rFonts w:ascii="Bookman Old Style" w:eastAsia="Calibri" w:hAnsi="Bookman Old Style"/>
          <w:b/>
          <w:lang w:eastAsia="en-US"/>
        </w:rPr>
        <w:t>.</w:t>
      </w:r>
    </w:p>
    <w:p w14:paraId="777091FC" w14:textId="77777777" w:rsidR="007C1FF9" w:rsidRPr="00E65401" w:rsidRDefault="007C1FF9" w:rsidP="00A545B0">
      <w:pPr>
        <w:spacing w:after="120" w:line="276" w:lineRule="auto"/>
        <w:ind w:firstLine="851"/>
        <w:jc w:val="both"/>
        <w:rPr>
          <w:rFonts w:ascii="Bookman Old Style" w:hAnsi="Bookman Old Style"/>
        </w:rPr>
      </w:pPr>
    </w:p>
    <w:p w14:paraId="62343124" w14:textId="60D36E63" w:rsidR="00F60FAD" w:rsidRDefault="006F2AA9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Calibri" w:hAnsi="Bookman Old Style"/>
          <w:lang w:eastAsia="en-US"/>
        </w:rPr>
      </w:pPr>
      <w:r>
        <w:rPr>
          <w:rFonts w:ascii="Bookman Old Style" w:hAnsi="Bookman Old Style"/>
        </w:rPr>
        <w:t xml:space="preserve"> </w:t>
      </w:r>
      <w:r w:rsidR="00F60FAD">
        <w:rPr>
          <w:rFonts w:ascii="Bookman Old Style" w:hAnsi="Bookman Old Style"/>
        </w:rPr>
        <w:tab/>
      </w:r>
      <w:r w:rsidR="00F60FAD" w:rsidRPr="00F60FAD">
        <w:rPr>
          <w:rFonts w:ascii="Bookman Old Style" w:eastAsia="Calibri" w:hAnsi="Bookman Old Style"/>
          <w:lang w:eastAsia="en-US"/>
        </w:rPr>
        <w:t>Exmo. Senhor Presidente e nobres Vereadores (as),</w:t>
      </w:r>
    </w:p>
    <w:p w14:paraId="2A3EAF52" w14:textId="77777777" w:rsidR="00DD3B45" w:rsidRPr="00F60FAD" w:rsidRDefault="00DD3B45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Calibri" w:hAnsi="Bookman Old Style"/>
          <w:lang w:eastAsia="en-US"/>
        </w:rPr>
      </w:pPr>
    </w:p>
    <w:p w14:paraId="074E118A" w14:textId="280FA4F8" w:rsidR="00F60FAD" w:rsidRPr="00F60FAD" w:rsidRDefault="00F60FAD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Calibri" w:hAnsi="Bookman Old Style"/>
          <w:lang w:eastAsia="en-US"/>
        </w:rPr>
      </w:pPr>
      <w:r>
        <w:rPr>
          <w:rFonts w:ascii="Bookman Old Style" w:eastAsia="Calibri" w:hAnsi="Bookman Old Style"/>
          <w:lang w:eastAsia="en-US"/>
        </w:rPr>
        <w:tab/>
      </w:r>
      <w:r w:rsidRPr="00F60FAD">
        <w:rPr>
          <w:rFonts w:ascii="Bookman Old Style" w:eastAsia="Calibri" w:hAnsi="Bookman Old Style"/>
          <w:lang w:eastAsia="en-US"/>
        </w:rPr>
        <w:t xml:space="preserve">Temos a satisfação de enviar a esta Digna Casa Legislativa o Projeto de Lei que visa instituir o Programa Escola Cívico-Militar, na rede pública municipal de ensino, com a finalidade de promover a melhoria da qualidade do ensino, fortalecer a disciplina e incentivar o desenvolvimento de valores cívicos, éticos e morais no ambiente escolar. </w:t>
      </w:r>
    </w:p>
    <w:p w14:paraId="59039E58" w14:textId="7B38972E" w:rsidR="00F60FAD" w:rsidRPr="00F60FAD" w:rsidRDefault="00F60FAD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Calibri" w:hAnsi="Bookman Old Style"/>
          <w:lang w:eastAsia="en-US"/>
        </w:rPr>
      </w:pPr>
      <w:r>
        <w:rPr>
          <w:rFonts w:ascii="Bookman Old Style" w:eastAsia="Calibri" w:hAnsi="Bookman Old Style"/>
          <w:lang w:eastAsia="en-US"/>
        </w:rPr>
        <w:lastRenderedPageBreak/>
        <w:tab/>
      </w:r>
      <w:r w:rsidRPr="00F60FAD">
        <w:rPr>
          <w:rFonts w:ascii="Bookman Old Style" w:eastAsia="Calibri" w:hAnsi="Bookman Old Style"/>
          <w:lang w:eastAsia="en-US"/>
        </w:rPr>
        <w:t>A implantação desse modelo educacional atende a uma demanda crescente da sociedade por iniciativas que assegurem maior segurança, organização e eficiência na rede pública de ensino, contribuindo de forma efetiva para a formação integral dos estudantes.</w:t>
      </w:r>
    </w:p>
    <w:p w14:paraId="7ADE6D2F" w14:textId="4EE8AC12" w:rsidR="00F60FAD" w:rsidRPr="00F60FAD" w:rsidRDefault="00DD3B45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Calibri" w:hAnsi="Bookman Old Style"/>
          <w:lang w:eastAsia="en-US"/>
        </w:rPr>
      </w:pPr>
      <w:r w:rsidRPr="00E65401">
        <w:rPr>
          <w:rFonts w:ascii="Bookman Old Style" w:eastAsia="MS Mincho" w:hAnsi="Bookman Old Style" w:cs="Arial"/>
          <w:noProof/>
          <w:lang w:eastAsia="ja-JP"/>
        </w:rPr>
        <w:drawing>
          <wp:anchor distT="0" distB="0" distL="114300" distR="114300" simplePos="0" relativeHeight="251670528" behindDoc="1" locked="0" layoutInCell="1" allowOverlap="1" wp14:anchorId="6D07CD9D" wp14:editId="04374EB3">
            <wp:simplePos x="0" y="0"/>
            <wp:positionH relativeFrom="column">
              <wp:posOffset>923290</wp:posOffset>
            </wp:positionH>
            <wp:positionV relativeFrom="paragraph">
              <wp:posOffset>511471</wp:posOffset>
            </wp:positionV>
            <wp:extent cx="3876675" cy="4638675"/>
            <wp:effectExtent l="0" t="0" r="9525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FAD">
        <w:rPr>
          <w:rFonts w:ascii="Bookman Old Style" w:eastAsia="Calibri" w:hAnsi="Bookman Old Style"/>
          <w:lang w:eastAsia="en-US"/>
        </w:rPr>
        <w:tab/>
      </w:r>
      <w:r w:rsidR="00F60FAD" w:rsidRPr="00F60FAD">
        <w:rPr>
          <w:rFonts w:ascii="Bookman Old Style" w:eastAsia="Calibri" w:hAnsi="Bookman Old Style"/>
          <w:lang w:eastAsia="en-US"/>
        </w:rPr>
        <w:t>A proposta se justifica diante dos inúmeros desafios enfrentados pelas escolas municipais, como a indisciplina, o baixo rendimento escolar e a vulnerabilidade social de grande parte dos alunos. Nesse contexto, o modelo cívico-militar tem demonstrado resultados positivos na melhoria da gestão escolar, na redução de índices de violência e evasão escolar, além de fomentar o respeito, o compromisso com os estudos e a valorização do ambiente educacional.</w:t>
      </w:r>
    </w:p>
    <w:p w14:paraId="420F8E66" w14:textId="42AF01E6" w:rsidR="00F60FAD" w:rsidRPr="00F60FAD" w:rsidRDefault="00F60FAD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Calibri" w:hAnsi="Bookman Old Style"/>
          <w:lang w:eastAsia="en-US"/>
        </w:rPr>
      </w:pPr>
      <w:r>
        <w:rPr>
          <w:rFonts w:ascii="Bookman Old Style" w:eastAsia="Calibri" w:hAnsi="Bookman Old Style"/>
          <w:lang w:eastAsia="en-US"/>
        </w:rPr>
        <w:tab/>
      </w:r>
      <w:r w:rsidRPr="00F60FAD">
        <w:rPr>
          <w:rFonts w:ascii="Bookman Old Style" w:eastAsia="Calibri" w:hAnsi="Bookman Old Style"/>
          <w:lang w:eastAsia="en-US"/>
        </w:rPr>
        <w:t>Além de responder ao interesse público, a proposta encontra respaldo jurídico na Lei de Diretrizes e Bases da Educação Nacional (Lei nº 9.394/1996), que admite a diversificação de modelos de gestão educacional, desde que observados os princípios que regem a educação pública. Sob o aspecto técnico, a adoção do Programa Escola Cívico-Militar não compromete a autonomia pedagógica das instituições de ensino, uma vez que mantém a Base Nacional Comum Curricular (BNCC) e segue as diretrizes educacionais estabelecidas pelo Ministério da Educação.</w:t>
      </w:r>
      <w:r w:rsidR="00DD3B45" w:rsidRPr="00DD3B45">
        <w:rPr>
          <w:rFonts w:ascii="Bookman Old Style" w:eastAsia="MS Mincho" w:hAnsi="Bookman Old Style" w:cs="Arial"/>
          <w:noProof/>
          <w:lang w:eastAsia="ja-JP"/>
        </w:rPr>
        <w:t xml:space="preserve"> </w:t>
      </w:r>
    </w:p>
    <w:p w14:paraId="69D6AF4D" w14:textId="41FCC93E" w:rsidR="00F60FAD" w:rsidRPr="00F60FAD" w:rsidRDefault="00F60FAD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Calibri" w:hAnsi="Bookman Old Style"/>
          <w:lang w:eastAsia="en-US"/>
        </w:rPr>
      </w:pPr>
      <w:r>
        <w:rPr>
          <w:rFonts w:ascii="Bookman Old Style" w:eastAsia="Calibri" w:hAnsi="Bookman Old Style"/>
          <w:lang w:eastAsia="en-US"/>
        </w:rPr>
        <w:tab/>
      </w:r>
      <w:r w:rsidRPr="00F60FAD">
        <w:rPr>
          <w:rFonts w:ascii="Bookman Old Style" w:eastAsia="Calibri" w:hAnsi="Bookman Old Style"/>
          <w:lang w:eastAsia="en-US"/>
        </w:rPr>
        <w:t>O programa será desenvolvido em colaboração entre o Município de Parauapebas e o Governo do Estado do Pará, por intermédio da Secretaria de Segurança Pública e Defesa Social, com o objetivo de implementar a Supervisão Militar Educacional. Essa iniciativa irá integrar a administração da disciplina militar com métodos de ensino convencionais, estabelecendo um ambiente organizado e favorável ao crescimento completo dos alunos.</w:t>
      </w:r>
    </w:p>
    <w:p w14:paraId="6C100B6A" w14:textId="19C11822" w:rsidR="00F60FAD" w:rsidRPr="00F60FAD" w:rsidRDefault="00F60FAD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Calibri" w:hAnsi="Bookman Old Style"/>
          <w:lang w:eastAsia="en-US"/>
        </w:rPr>
      </w:pPr>
      <w:r>
        <w:rPr>
          <w:rFonts w:ascii="Bookman Old Style" w:eastAsia="Calibri" w:hAnsi="Bookman Old Style"/>
          <w:lang w:eastAsia="en-US"/>
        </w:rPr>
        <w:tab/>
      </w:r>
      <w:r w:rsidRPr="00F60FAD">
        <w:rPr>
          <w:rFonts w:ascii="Bookman Old Style" w:eastAsia="Calibri" w:hAnsi="Bookman Old Style"/>
          <w:lang w:eastAsia="en-US"/>
        </w:rPr>
        <w:t>A gestão compartilhada entre educadores e profissionais da segurança pública proporciona uma administração mais eficaz, ao mesmo tempo em que fortalece valores fundamentais como disciplina, responsabilidade, respeito mútuo e cidadania.</w:t>
      </w:r>
    </w:p>
    <w:p w14:paraId="3E92D7AC" w14:textId="1FC78434" w:rsidR="00F60FAD" w:rsidRPr="00F60FAD" w:rsidRDefault="00F60FAD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Calibri" w:hAnsi="Bookman Old Style"/>
          <w:lang w:eastAsia="en-US"/>
        </w:rPr>
      </w:pPr>
      <w:r>
        <w:rPr>
          <w:rFonts w:ascii="Bookman Old Style" w:eastAsia="Calibri" w:hAnsi="Bookman Old Style"/>
          <w:lang w:eastAsia="en-US"/>
        </w:rPr>
        <w:tab/>
      </w:r>
      <w:r w:rsidRPr="00F60FAD">
        <w:rPr>
          <w:rFonts w:ascii="Bookman Old Style" w:eastAsia="Calibri" w:hAnsi="Bookman Old Style"/>
          <w:lang w:eastAsia="en-US"/>
        </w:rPr>
        <w:t>A transição do modelo de ensino se dará na Escola Nelson Mandela, para execução do projeto piloto. A expectativa é de que a instituição se transforme em um centro de mudança social, beneficiando não apenas os estudantes, mas também a comunidade ao seu redor, reforçando o compromisso do Município com o avanço educacional e social, demonstrando que é viável construir um futuro mais promissor através da educação.</w:t>
      </w:r>
    </w:p>
    <w:p w14:paraId="2268A632" w14:textId="44278D0A" w:rsidR="00F60FAD" w:rsidRPr="00F60FAD" w:rsidRDefault="00F60FAD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Calibri" w:hAnsi="Bookman Old Style"/>
          <w:lang w:eastAsia="en-US"/>
        </w:rPr>
      </w:pPr>
      <w:r>
        <w:rPr>
          <w:rFonts w:ascii="Bookman Old Style" w:eastAsia="Calibri" w:hAnsi="Bookman Old Style"/>
          <w:lang w:eastAsia="en-US"/>
        </w:rPr>
        <w:tab/>
      </w:r>
      <w:r w:rsidRPr="00F60FAD">
        <w:rPr>
          <w:rFonts w:ascii="Bookman Old Style" w:eastAsia="Calibri" w:hAnsi="Bookman Old Style"/>
          <w:lang w:eastAsia="en-US"/>
        </w:rPr>
        <w:t xml:space="preserve">Dessa forma, a aprovação deste Projeto de Lei pela Câmara Municipal representará um importante avanço para a educação local, trazendo benefícios concretos para alunos, famílias, professores e toda a comunidade escolar. </w:t>
      </w:r>
    </w:p>
    <w:p w14:paraId="393C6953" w14:textId="7EA5330E" w:rsidR="006F2AA9" w:rsidRPr="006F2AA9" w:rsidRDefault="00F60FAD" w:rsidP="00F60FAD">
      <w:pPr>
        <w:tabs>
          <w:tab w:val="left" w:pos="993"/>
        </w:tabs>
        <w:spacing w:after="120" w:line="276" w:lineRule="auto"/>
        <w:jc w:val="both"/>
        <w:rPr>
          <w:rFonts w:ascii="Bookman Old Style" w:eastAsia="Times New Roman" w:hAnsi="Bookman Old Style"/>
          <w:color w:val="000000"/>
          <w:lang w:val="pt-PT" w:eastAsia="en-US"/>
        </w:rPr>
      </w:pPr>
      <w:r>
        <w:rPr>
          <w:rFonts w:ascii="Bookman Old Style" w:eastAsia="Calibri" w:hAnsi="Bookman Old Style"/>
          <w:lang w:eastAsia="en-US"/>
        </w:rPr>
        <w:lastRenderedPageBreak/>
        <w:tab/>
      </w:r>
      <w:r w:rsidRPr="00F60FAD">
        <w:rPr>
          <w:rFonts w:ascii="Bookman Old Style" w:eastAsia="Calibri" w:hAnsi="Bookman Old Style"/>
          <w:lang w:eastAsia="en-US"/>
        </w:rPr>
        <w:t>Assim, solicitamos aos nobres Edis que, por razão de interesse público, aprovem o Projeto de Lei que apresento. Sendo essas justificativas, solicitamos que, após as análises das comissões legislativas pertinentes, seja o presente Projeto de Lei aprovado pelo plenário dessa Casa Legislativa, de acordo com a Lei Orgânica Municipal de Parauapebas e do Regimento Interno desse Parlamento</w:t>
      </w:r>
      <w:r w:rsidR="006F2AA9" w:rsidRPr="006F2AA9">
        <w:rPr>
          <w:rFonts w:ascii="Bookman Old Style" w:eastAsia="Times New Roman" w:hAnsi="Bookman Old Style"/>
          <w:color w:val="000000"/>
          <w:lang w:val="pt-PT" w:eastAsia="en-US"/>
        </w:rPr>
        <w:t>.</w:t>
      </w:r>
    </w:p>
    <w:p w14:paraId="0BB613A7" w14:textId="4ADFFBCF" w:rsidR="00A52552" w:rsidRPr="00E65401" w:rsidRDefault="00A52552" w:rsidP="00A52552">
      <w:pPr>
        <w:spacing w:line="276" w:lineRule="auto"/>
        <w:jc w:val="both"/>
        <w:rPr>
          <w:rFonts w:ascii="Bookman Old Style" w:hAnsi="Bookman Old Style"/>
          <w:bCs/>
        </w:rPr>
      </w:pPr>
    </w:p>
    <w:p w14:paraId="5C04360C" w14:textId="0DCC15AF" w:rsidR="00170E3D" w:rsidRPr="00E65401" w:rsidRDefault="00DD3B45" w:rsidP="00317134">
      <w:pPr>
        <w:spacing w:after="120" w:line="276" w:lineRule="auto"/>
        <w:jc w:val="both"/>
        <w:rPr>
          <w:rFonts w:ascii="Bookman Old Style" w:hAnsi="Bookman Old Style"/>
        </w:rPr>
      </w:pPr>
      <w:r w:rsidRPr="00E65401">
        <w:rPr>
          <w:rFonts w:ascii="Bookman Old Style" w:eastAsia="MS Mincho" w:hAnsi="Bookman Old Style" w:cs="Arial"/>
          <w:noProof/>
          <w:lang w:eastAsia="ja-JP"/>
        </w:rPr>
        <w:drawing>
          <wp:anchor distT="0" distB="0" distL="114300" distR="114300" simplePos="0" relativeHeight="251672576" behindDoc="1" locked="0" layoutInCell="1" allowOverlap="1" wp14:anchorId="4F1A3890" wp14:editId="7A2BEAC1">
            <wp:simplePos x="0" y="0"/>
            <wp:positionH relativeFrom="column">
              <wp:posOffset>871748</wp:posOffset>
            </wp:positionH>
            <wp:positionV relativeFrom="paragraph">
              <wp:posOffset>17560</wp:posOffset>
            </wp:positionV>
            <wp:extent cx="3876675" cy="4638675"/>
            <wp:effectExtent l="0" t="0" r="9525" b="952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134" w:rsidRPr="00E65401">
        <w:rPr>
          <w:rFonts w:ascii="Bookman Old Style" w:hAnsi="Bookman Old Style"/>
        </w:rPr>
        <w:t xml:space="preserve">         </w:t>
      </w:r>
      <w:r w:rsidR="007E5C93" w:rsidRPr="00E65401">
        <w:rPr>
          <w:rFonts w:ascii="Bookman Old Style" w:hAnsi="Bookman Old Style"/>
        </w:rPr>
        <w:t>Atenciosamente,</w:t>
      </w:r>
    </w:p>
    <w:p w14:paraId="6A95DD45" w14:textId="2056B72F" w:rsidR="00D91B0F" w:rsidRPr="00E65401" w:rsidRDefault="00D91B0F" w:rsidP="00317134">
      <w:pPr>
        <w:spacing w:after="120" w:line="276" w:lineRule="auto"/>
        <w:jc w:val="both"/>
        <w:rPr>
          <w:rFonts w:ascii="Bookman Old Style" w:hAnsi="Bookman Old Style"/>
        </w:rPr>
      </w:pPr>
    </w:p>
    <w:p w14:paraId="37C2BEB3" w14:textId="79DDBF20" w:rsidR="007E5C93" w:rsidRPr="00E65401" w:rsidRDefault="007E5C93" w:rsidP="00A545B0">
      <w:pPr>
        <w:spacing w:after="120" w:line="276" w:lineRule="auto"/>
        <w:ind w:firstLine="851"/>
        <w:jc w:val="both"/>
        <w:rPr>
          <w:rFonts w:ascii="Bookman Old Style" w:hAnsi="Bookman Old Style"/>
        </w:rPr>
      </w:pPr>
    </w:p>
    <w:p w14:paraId="6E8F49DF" w14:textId="3C26C6E9" w:rsidR="00A25BB7" w:rsidRPr="00D11EC4" w:rsidRDefault="00A52552" w:rsidP="00A25BB7">
      <w:pPr>
        <w:spacing w:line="276" w:lineRule="auto"/>
        <w:jc w:val="center"/>
        <w:rPr>
          <w:rFonts w:ascii="Bookman Old Style" w:hAnsi="Bookman Old Style" w:cs="Courier New"/>
          <w:bCs/>
        </w:rPr>
      </w:pPr>
      <w:r w:rsidRPr="00D11EC4">
        <w:rPr>
          <w:rFonts w:ascii="Bookman Old Style" w:hAnsi="Bookman Old Style" w:cs="Courier New"/>
          <w:bCs/>
        </w:rPr>
        <w:t>AURÉLIO RAMOS DE OLIVEIRA NETO</w:t>
      </w:r>
    </w:p>
    <w:p w14:paraId="7E789CA5" w14:textId="4FA917F6" w:rsidR="00DD2880" w:rsidRPr="00E65401" w:rsidRDefault="00D91B0F" w:rsidP="00B62D3C">
      <w:pPr>
        <w:spacing w:line="276" w:lineRule="auto"/>
        <w:jc w:val="center"/>
      </w:pPr>
      <w:r w:rsidRPr="00E65401">
        <w:rPr>
          <w:rFonts w:ascii="Bookman Old Style" w:hAnsi="Bookman Old Style" w:cs="Courier New"/>
        </w:rPr>
        <w:t>Prefeito Municipal</w:t>
      </w:r>
    </w:p>
    <w:sectPr w:rsidR="00DD2880" w:rsidRPr="00E65401" w:rsidSect="007C1FF9">
      <w:headerReference w:type="default" r:id="rId9"/>
      <w:footerReference w:type="default" r:id="rId10"/>
      <w:footerReference w:type="first" r:id="rId11"/>
      <w:pgSz w:w="11907" w:h="16840" w:code="9"/>
      <w:pgMar w:top="1701" w:right="1134" w:bottom="1134" w:left="1701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3CA23" w14:textId="77777777" w:rsidR="000B7D69" w:rsidRDefault="000B7D69">
      <w:r>
        <w:separator/>
      </w:r>
    </w:p>
  </w:endnote>
  <w:endnote w:type="continuationSeparator" w:id="0">
    <w:p w14:paraId="6AE91558" w14:textId="77777777" w:rsidR="000B7D69" w:rsidRDefault="000B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sto MT">
    <w:altName w:val="Calisto MT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urchl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2582D" w14:textId="77777777" w:rsidR="008B15F2" w:rsidRPr="00B04051" w:rsidRDefault="008B15F2" w:rsidP="00B04051">
    <w:pPr>
      <w:pStyle w:val="Rodap"/>
      <w:jc w:val="right"/>
      <w:rPr>
        <w:sz w:val="18"/>
        <w:szCs w:val="18"/>
      </w:rPr>
    </w:pPr>
    <w:r w:rsidRPr="0089324F">
      <w:rPr>
        <w:sz w:val="18"/>
        <w:szCs w:val="18"/>
      </w:rPr>
      <w:fldChar w:fldCharType="begin"/>
    </w:r>
    <w:r w:rsidRPr="0089324F">
      <w:rPr>
        <w:sz w:val="18"/>
        <w:szCs w:val="18"/>
      </w:rPr>
      <w:instrText>PAGE   \* MERGEFORMAT</w:instrText>
    </w:r>
    <w:r w:rsidRPr="0089324F">
      <w:rPr>
        <w:sz w:val="18"/>
        <w:szCs w:val="18"/>
      </w:rPr>
      <w:fldChar w:fldCharType="separate"/>
    </w:r>
    <w:r w:rsidR="004B031E">
      <w:rPr>
        <w:noProof/>
        <w:sz w:val="18"/>
        <w:szCs w:val="18"/>
      </w:rPr>
      <w:t>1</w:t>
    </w:r>
    <w:r w:rsidRPr="0089324F">
      <w:rPr>
        <w:sz w:val="18"/>
        <w:szCs w:val="18"/>
      </w:rPr>
      <w:fldChar w:fldCharType="end"/>
    </w:r>
  </w:p>
  <w:p w14:paraId="703EA78B" w14:textId="77777777" w:rsidR="00505003" w:rsidRPr="00505003" w:rsidRDefault="00505003" w:rsidP="00505003">
    <w:pPr>
      <w:tabs>
        <w:tab w:val="center" w:pos="4252"/>
        <w:tab w:val="right" w:pos="8504"/>
      </w:tabs>
      <w:rPr>
        <w:rFonts w:ascii="Arial" w:eastAsia="Calibri" w:hAnsi="Arial" w:cs="Arial"/>
        <w:sz w:val="18"/>
        <w:szCs w:val="18"/>
        <w:lang w:eastAsia="en-US"/>
      </w:rPr>
    </w:pPr>
    <w:r w:rsidRPr="00505003">
      <w:rPr>
        <w:rFonts w:ascii="Arial" w:eastAsia="Calibri" w:hAnsi="Arial" w:cs="Arial"/>
        <w:b/>
        <w:bCs/>
        <w:sz w:val="18"/>
        <w:szCs w:val="18"/>
        <w:lang w:eastAsia="en-US"/>
      </w:rPr>
      <w:t>Horário de atendimento ao público</w:t>
    </w:r>
    <w:r w:rsidRPr="00505003">
      <w:rPr>
        <w:rFonts w:ascii="Arial" w:eastAsia="Calibri" w:hAnsi="Arial" w:cs="Arial"/>
        <w:sz w:val="18"/>
        <w:szCs w:val="18"/>
        <w:lang w:eastAsia="en-US"/>
      </w:rPr>
      <w:t>: 8h00 às 12h00 e das 14h00 às 18h00</w:t>
    </w:r>
  </w:p>
  <w:p w14:paraId="2EAE6E17" w14:textId="77777777" w:rsidR="00505003" w:rsidRPr="00505003" w:rsidRDefault="00505003" w:rsidP="00505003">
    <w:pPr>
      <w:tabs>
        <w:tab w:val="center" w:pos="4252"/>
        <w:tab w:val="right" w:pos="8504"/>
      </w:tabs>
      <w:rPr>
        <w:rFonts w:ascii="Arial" w:eastAsia="Calibri" w:hAnsi="Arial" w:cs="Arial"/>
        <w:sz w:val="18"/>
        <w:szCs w:val="18"/>
        <w:lang w:eastAsia="en-US"/>
      </w:rPr>
    </w:pPr>
    <w:r w:rsidRPr="00505003">
      <w:rPr>
        <w:rFonts w:ascii="Arial" w:eastAsia="Calibri" w:hAnsi="Arial" w:cs="Arial"/>
        <w:b/>
        <w:bCs/>
        <w:sz w:val="18"/>
        <w:szCs w:val="18"/>
        <w:lang w:eastAsia="en-US"/>
      </w:rPr>
      <w:t>Endereço:</w:t>
    </w:r>
    <w:r w:rsidRPr="00505003">
      <w:rPr>
        <w:rFonts w:ascii="Arial" w:eastAsia="Calibri" w:hAnsi="Arial" w:cs="Arial"/>
        <w:sz w:val="18"/>
        <w:szCs w:val="18"/>
        <w:lang w:eastAsia="en-US"/>
      </w:rPr>
      <w:t xml:space="preserve"> Bairro Primavera, Rua Marcos Freire, n°305, Chácara do Sol</w:t>
    </w:r>
  </w:p>
  <w:p w14:paraId="74C24616" w14:textId="77777777" w:rsidR="00505003" w:rsidRPr="00505003" w:rsidRDefault="00505003" w:rsidP="00505003">
    <w:pPr>
      <w:tabs>
        <w:tab w:val="center" w:pos="4252"/>
        <w:tab w:val="right" w:pos="8504"/>
      </w:tabs>
      <w:rPr>
        <w:rFonts w:ascii="Arial" w:eastAsia="Calibri" w:hAnsi="Arial" w:cs="Arial"/>
        <w:sz w:val="18"/>
        <w:szCs w:val="18"/>
        <w:lang w:eastAsia="en-US"/>
      </w:rPr>
    </w:pPr>
    <w:r w:rsidRPr="00505003">
      <w:rPr>
        <w:rFonts w:ascii="Arial" w:eastAsia="Calibri" w:hAnsi="Arial" w:cs="Arial"/>
        <w:b/>
        <w:bCs/>
        <w:sz w:val="18"/>
        <w:szCs w:val="18"/>
        <w:lang w:eastAsia="en-US"/>
      </w:rPr>
      <w:t xml:space="preserve">Contato: </w:t>
    </w:r>
    <w:r w:rsidRPr="00505003">
      <w:rPr>
        <w:rFonts w:ascii="Arial" w:eastAsia="Calibri" w:hAnsi="Arial" w:cs="Arial"/>
        <w:bCs/>
        <w:sz w:val="18"/>
        <w:szCs w:val="18"/>
        <w:lang w:eastAsia="en-US"/>
      </w:rPr>
      <w:t>(94) 3346-7268</w:t>
    </w:r>
  </w:p>
  <w:p w14:paraId="5C07C31C" w14:textId="77777777" w:rsidR="00505003" w:rsidRPr="00505003" w:rsidRDefault="00505003" w:rsidP="00505003">
    <w:pPr>
      <w:tabs>
        <w:tab w:val="center" w:pos="4252"/>
        <w:tab w:val="right" w:pos="8504"/>
      </w:tabs>
      <w:rPr>
        <w:rFonts w:ascii="Arial" w:eastAsia="Calibri" w:hAnsi="Arial" w:cs="Arial"/>
        <w:b/>
        <w:bCs/>
        <w:sz w:val="18"/>
        <w:szCs w:val="18"/>
        <w:lang w:eastAsia="en-US"/>
      </w:rPr>
    </w:pPr>
    <w:r w:rsidRPr="00505003">
      <w:rPr>
        <w:rFonts w:ascii="Arial" w:eastAsia="Calibri" w:hAnsi="Arial" w:cs="Arial"/>
        <w:b/>
        <w:bCs/>
        <w:sz w:val="18"/>
        <w:szCs w:val="18"/>
        <w:lang w:eastAsia="en-US"/>
      </w:rPr>
      <w:t>E-mail:</w:t>
    </w:r>
    <w:r w:rsidRPr="00505003">
      <w:rPr>
        <w:rFonts w:ascii="Arial" w:eastAsia="Calibri" w:hAnsi="Arial" w:cs="Arial"/>
        <w:sz w:val="18"/>
        <w:szCs w:val="18"/>
        <w:lang w:eastAsia="en-US"/>
      </w:rPr>
      <w:t xml:space="preserve"> gabinete@parauapebas.pa.gov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53541" w14:textId="77777777" w:rsidR="008B15F2" w:rsidRPr="00C731F9" w:rsidRDefault="008B15F2" w:rsidP="00C731F9">
    <w:pPr>
      <w:tabs>
        <w:tab w:val="center" w:pos="4419"/>
        <w:tab w:val="right" w:pos="8838"/>
      </w:tabs>
      <w:ind w:right="360"/>
      <w:jc w:val="center"/>
      <w:rPr>
        <w:rFonts w:ascii="Bookman Old Style" w:hAnsi="Bookman Old Style"/>
        <w:b/>
        <w:sz w:val="18"/>
        <w:szCs w:val="18"/>
      </w:rPr>
    </w:pPr>
    <w:r w:rsidRPr="00C731F9">
      <w:rPr>
        <w:rFonts w:ascii="Bookman Old Style" w:hAnsi="Bookman Old Style"/>
        <w:b/>
        <w:sz w:val="18"/>
        <w:szCs w:val="18"/>
      </w:rPr>
      <w:t>Centro Administrativo, Morro dos Ventos – bairro Beira Rio II - Parauapebas – PA.</w:t>
    </w:r>
  </w:p>
  <w:p w14:paraId="5CC8F0BA" w14:textId="77777777" w:rsidR="008B15F2" w:rsidRPr="00C731F9" w:rsidRDefault="008B15F2" w:rsidP="00C731F9">
    <w:pPr>
      <w:tabs>
        <w:tab w:val="center" w:pos="4419"/>
        <w:tab w:val="right" w:pos="8838"/>
      </w:tabs>
      <w:jc w:val="center"/>
      <w:rPr>
        <w:rFonts w:ascii="Bookman Old Style" w:hAnsi="Bookman Old Style"/>
        <w:b/>
        <w:sz w:val="18"/>
        <w:szCs w:val="18"/>
      </w:rPr>
    </w:pPr>
    <w:r w:rsidRPr="00C731F9">
      <w:rPr>
        <w:rFonts w:ascii="Bookman Old Style" w:hAnsi="Bookman Old Style"/>
        <w:b/>
        <w:sz w:val="18"/>
        <w:szCs w:val="18"/>
      </w:rPr>
      <w:t>CEP.: 68515-000 Fone: 94 3346-2141 E-mail pmp@parauapebas.pa.gov.br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E6AA3" w14:textId="77777777" w:rsidR="000B7D69" w:rsidRDefault="000B7D69">
      <w:r>
        <w:separator/>
      </w:r>
    </w:p>
  </w:footnote>
  <w:footnote w:type="continuationSeparator" w:id="0">
    <w:p w14:paraId="3A3AC250" w14:textId="77777777" w:rsidR="000B7D69" w:rsidRDefault="000B7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23CBD" w14:textId="34BB5BA5" w:rsidR="008B15F2" w:rsidRDefault="00505003" w:rsidP="00B1153E">
    <w:pPr>
      <w:pStyle w:val="Cabealho"/>
      <w:tabs>
        <w:tab w:val="clear" w:pos="4419"/>
        <w:tab w:val="clear" w:pos="8838"/>
        <w:tab w:val="center" w:pos="0"/>
        <w:tab w:val="left" w:pos="315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2F4CEC8" wp14:editId="6BC1AA63">
          <wp:simplePos x="0" y="0"/>
          <wp:positionH relativeFrom="column">
            <wp:posOffset>2099310</wp:posOffset>
          </wp:positionH>
          <wp:positionV relativeFrom="paragraph">
            <wp:posOffset>-41275</wp:posOffset>
          </wp:positionV>
          <wp:extent cx="3680460" cy="6311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046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8E70D45" wp14:editId="53432AA2">
          <wp:simplePos x="0" y="0"/>
          <wp:positionH relativeFrom="column">
            <wp:posOffset>-120015</wp:posOffset>
          </wp:positionH>
          <wp:positionV relativeFrom="paragraph">
            <wp:posOffset>-44450</wp:posOffset>
          </wp:positionV>
          <wp:extent cx="800100" cy="71755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15F2">
      <w:tab/>
    </w:r>
  </w:p>
  <w:p w14:paraId="7ED0D38E" w14:textId="522A1D85" w:rsidR="008B15F2" w:rsidRDefault="008B15F2" w:rsidP="00B1153E">
    <w:pPr>
      <w:pStyle w:val="Cabealho"/>
      <w:tabs>
        <w:tab w:val="clear" w:pos="4419"/>
        <w:tab w:val="clear" w:pos="8838"/>
        <w:tab w:val="center" w:pos="0"/>
        <w:tab w:val="left" w:pos="3150"/>
      </w:tabs>
    </w:pPr>
  </w:p>
  <w:p w14:paraId="2C50F7EE" w14:textId="37043D88" w:rsidR="008B15F2" w:rsidRDefault="008B15F2" w:rsidP="00B1153E">
    <w:pPr>
      <w:pStyle w:val="Cabealho"/>
      <w:tabs>
        <w:tab w:val="clear" w:pos="4419"/>
        <w:tab w:val="clear" w:pos="8838"/>
        <w:tab w:val="center" w:pos="0"/>
        <w:tab w:val="left" w:pos="3150"/>
      </w:tabs>
    </w:pPr>
  </w:p>
  <w:p w14:paraId="39443D5A" w14:textId="01C326EA" w:rsidR="008B15F2" w:rsidRDefault="008B15F2" w:rsidP="00B1153E">
    <w:pPr>
      <w:pStyle w:val="Cabealho"/>
      <w:tabs>
        <w:tab w:val="clear" w:pos="4419"/>
        <w:tab w:val="clear" w:pos="8838"/>
        <w:tab w:val="center" w:pos="0"/>
        <w:tab w:val="left" w:pos="31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D533"/>
    <w:multiLevelType w:val="singleLevel"/>
    <w:tmpl w:val="ED684ABA"/>
    <w:lvl w:ilvl="0">
      <w:start w:val="1"/>
      <w:numFmt w:val="upperRoman"/>
      <w:lvlText w:val="%1 -"/>
      <w:lvlJc w:val="left"/>
      <w:pPr>
        <w:ind w:left="720" w:hanging="360"/>
      </w:pPr>
      <w:rPr>
        <w:rFonts w:ascii="Bookman Old Style" w:hAnsi="Bookman Old Style" w:cs="Times New Roman" w:hint="default"/>
        <w:b w:val="0"/>
        <w:bCs/>
        <w:i w:val="0"/>
        <w:snapToGrid/>
        <w:w w:val="99"/>
        <w:sz w:val="22"/>
        <w:szCs w:val="22"/>
      </w:rPr>
    </w:lvl>
  </w:abstractNum>
  <w:abstractNum w:abstractNumId="1" w15:restartNumberingAfterBreak="0">
    <w:nsid w:val="056A51CC"/>
    <w:multiLevelType w:val="hybridMultilevel"/>
    <w:tmpl w:val="A9721786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2" w15:restartNumberingAfterBreak="0">
    <w:nsid w:val="086119B3"/>
    <w:multiLevelType w:val="hybridMultilevel"/>
    <w:tmpl w:val="FBA21B98"/>
    <w:lvl w:ilvl="0" w:tplc="0BCCE116">
      <w:start w:val="1"/>
      <w:numFmt w:val="upperRoman"/>
      <w:lvlText w:val="%1 - "/>
      <w:lvlJc w:val="left"/>
      <w:pPr>
        <w:ind w:left="72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E01EC1"/>
    <w:multiLevelType w:val="hybridMultilevel"/>
    <w:tmpl w:val="C3064D70"/>
    <w:lvl w:ilvl="0" w:tplc="9424C5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E10F69"/>
    <w:multiLevelType w:val="hybridMultilevel"/>
    <w:tmpl w:val="D5FCB518"/>
    <w:lvl w:ilvl="0" w:tplc="34762222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5" w15:restartNumberingAfterBreak="0">
    <w:nsid w:val="156E5143"/>
    <w:multiLevelType w:val="hybridMultilevel"/>
    <w:tmpl w:val="589CAAA2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6" w15:restartNumberingAfterBreak="0">
    <w:nsid w:val="1B2B6B44"/>
    <w:multiLevelType w:val="hybridMultilevel"/>
    <w:tmpl w:val="EB327A16"/>
    <w:lvl w:ilvl="0" w:tplc="F458555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" w15:restartNumberingAfterBreak="0">
    <w:nsid w:val="21DD44F9"/>
    <w:multiLevelType w:val="hybridMultilevel"/>
    <w:tmpl w:val="9DDEE772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8" w15:restartNumberingAfterBreak="0">
    <w:nsid w:val="296E2780"/>
    <w:multiLevelType w:val="hybridMultilevel"/>
    <w:tmpl w:val="3FC2673C"/>
    <w:lvl w:ilvl="0" w:tplc="D41A600C">
      <w:start w:val="1"/>
      <w:numFmt w:val="upperRoman"/>
      <w:lvlText w:val="%1 -"/>
      <w:lvlJc w:val="left"/>
      <w:pPr>
        <w:ind w:left="1372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9" w15:restartNumberingAfterBreak="0">
    <w:nsid w:val="29A85E54"/>
    <w:multiLevelType w:val="hybridMultilevel"/>
    <w:tmpl w:val="B2F29988"/>
    <w:lvl w:ilvl="0" w:tplc="78CC8E40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0" w15:restartNumberingAfterBreak="0">
    <w:nsid w:val="29AA1D7B"/>
    <w:multiLevelType w:val="hybridMultilevel"/>
    <w:tmpl w:val="36CEC454"/>
    <w:lvl w:ilvl="0" w:tplc="FFFFFFFF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708" w:hanging="360"/>
      </w:pPr>
    </w:lvl>
    <w:lvl w:ilvl="2" w:tplc="FFFFFFFF" w:tentative="1">
      <w:start w:val="1"/>
      <w:numFmt w:val="lowerRoman"/>
      <w:lvlText w:val="%3."/>
      <w:lvlJc w:val="right"/>
      <w:pPr>
        <w:ind w:left="4428" w:hanging="180"/>
      </w:pPr>
    </w:lvl>
    <w:lvl w:ilvl="3" w:tplc="FFFFFFFF" w:tentative="1">
      <w:start w:val="1"/>
      <w:numFmt w:val="decimal"/>
      <w:lvlText w:val="%4."/>
      <w:lvlJc w:val="left"/>
      <w:pPr>
        <w:ind w:left="5148" w:hanging="360"/>
      </w:pPr>
    </w:lvl>
    <w:lvl w:ilvl="4" w:tplc="FFFFFFFF" w:tentative="1">
      <w:start w:val="1"/>
      <w:numFmt w:val="lowerLetter"/>
      <w:lvlText w:val="%5."/>
      <w:lvlJc w:val="left"/>
      <w:pPr>
        <w:ind w:left="5868" w:hanging="360"/>
      </w:pPr>
    </w:lvl>
    <w:lvl w:ilvl="5" w:tplc="FFFFFFFF" w:tentative="1">
      <w:start w:val="1"/>
      <w:numFmt w:val="lowerRoman"/>
      <w:lvlText w:val="%6."/>
      <w:lvlJc w:val="right"/>
      <w:pPr>
        <w:ind w:left="6588" w:hanging="180"/>
      </w:pPr>
    </w:lvl>
    <w:lvl w:ilvl="6" w:tplc="FFFFFFFF" w:tentative="1">
      <w:start w:val="1"/>
      <w:numFmt w:val="decimal"/>
      <w:lvlText w:val="%7."/>
      <w:lvlJc w:val="left"/>
      <w:pPr>
        <w:ind w:left="7308" w:hanging="360"/>
      </w:pPr>
    </w:lvl>
    <w:lvl w:ilvl="7" w:tplc="FFFFFFFF" w:tentative="1">
      <w:start w:val="1"/>
      <w:numFmt w:val="lowerLetter"/>
      <w:lvlText w:val="%8."/>
      <w:lvlJc w:val="left"/>
      <w:pPr>
        <w:ind w:left="8028" w:hanging="360"/>
      </w:pPr>
    </w:lvl>
    <w:lvl w:ilvl="8" w:tplc="FFFFFFFF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1" w15:restartNumberingAfterBreak="0">
    <w:nsid w:val="3020782B"/>
    <w:multiLevelType w:val="hybridMultilevel"/>
    <w:tmpl w:val="B590D7B4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12" w15:restartNumberingAfterBreak="0">
    <w:nsid w:val="309C1888"/>
    <w:multiLevelType w:val="hybridMultilevel"/>
    <w:tmpl w:val="9542A27C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13" w15:restartNumberingAfterBreak="0">
    <w:nsid w:val="34E563B6"/>
    <w:multiLevelType w:val="hybridMultilevel"/>
    <w:tmpl w:val="C35C1304"/>
    <w:lvl w:ilvl="0" w:tplc="CC4ACF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F769DD"/>
    <w:multiLevelType w:val="hybridMultilevel"/>
    <w:tmpl w:val="12EE711E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15" w15:restartNumberingAfterBreak="0">
    <w:nsid w:val="378B1B5A"/>
    <w:multiLevelType w:val="hybridMultilevel"/>
    <w:tmpl w:val="36CEC454"/>
    <w:lvl w:ilvl="0" w:tplc="00B8DF96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6" w15:restartNumberingAfterBreak="0">
    <w:nsid w:val="389B610F"/>
    <w:multiLevelType w:val="hybridMultilevel"/>
    <w:tmpl w:val="C910F13A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DBF6FC50">
      <w:start w:val="1"/>
      <w:numFmt w:val="lowerLetter"/>
      <w:lvlText w:val="%2)"/>
      <w:lvlJc w:val="left"/>
      <w:pPr>
        <w:ind w:left="2737" w:hanging="100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17" w15:restartNumberingAfterBreak="0">
    <w:nsid w:val="3E394869"/>
    <w:multiLevelType w:val="hybridMultilevel"/>
    <w:tmpl w:val="B01A7630"/>
    <w:lvl w:ilvl="0" w:tplc="21507916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8" w15:restartNumberingAfterBreak="0">
    <w:nsid w:val="46531436"/>
    <w:multiLevelType w:val="hybridMultilevel"/>
    <w:tmpl w:val="765079B4"/>
    <w:lvl w:ilvl="0" w:tplc="5E3456EE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498A6928"/>
    <w:multiLevelType w:val="hybridMultilevel"/>
    <w:tmpl w:val="BFDCDCF4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20" w15:restartNumberingAfterBreak="0">
    <w:nsid w:val="57912B8B"/>
    <w:multiLevelType w:val="hybridMultilevel"/>
    <w:tmpl w:val="11984E3A"/>
    <w:lvl w:ilvl="0" w:tplc="8FFEA8A0">
      <w:start w:val="1"/>
      <w:numFmt w:val="upperRoman"/>
      <w:lvlText w:val="%1 -"/>
      <w:lvlJc w:val="left"/>
      <w:pPr>
        <w:ind w:left="1372" w:hanging="360"/>
      </w:pPr>
      <w:rPr>
        <w:rFonts w:hint="default"/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21" w15:restartNumberingAfterBreak="0">
    <w:nsid w:val="584E6E17"/>
    <w:multiLevelType w:val="hybridMultilevel"/>
    <w:tmpl w:val="59BCE0F2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22" w15:restartNumberingAfterBreak="0">
    <w:nsid w:val="5B28477E"/>
    <w:multiLevelType w:val="hybridMultilevel"/>
    <w:tmpl w:val="EC52A39E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23" w15:restartNumberingAfterBreak="0">
    <w:nsid w:val="635C1C2D"/>
    <w:multiLevelType w:val="hybridMultilevel"/>
    <w:tmpl w:val="EB36368C"/>
    <w:lvl w:ilvl="0" w:tplc="32DA36C0">
      <w:start w:val="1"/>
      <w:numFmt w:val="lowerLetter"/>
      <w:lvlText w:val="%1)"/>
      <w:lvlJc w:val="left"/>
      <w:pPr>
        <w:ind w:left="10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2" w:hanging="360"/>
      </w:pPr>
    </w:lvl>
    <w:lvl w:ilvl="2" w:tplc="0416001B" w:tentative="1">
      <w:start w:val="1"/>
      <w:numFmt w:val="lowerRoman"/>
      <w:lvlText w:val="%3."/>
      <w:lvlJc w:val="right"/>
      <w:pPr>
        <w:ind w:left="2452" w:hanging="180"/>
      </w:pPr>
    </w:lvl>
    <w:lvl w:ilvl="3" w:tplc="0416000F" w:tentative="1">
      <w:start w:val="1"/>
      <w:numFmt w:val="decimal"/>
      <w:lvlText w:val="%4."/>
      <w:lvlJc w:val="left"/>
      <w:pPr>
        <w:ind w:left="3172" w:hanging="360"/>
      </w:pPr>
    </w:lvl>
    <w:lvl w:ilvl="4" w:tplc="04160019" w:tentative="1">
      <w:start w:val="1"/>
      <w:numFmt w:val="lowerLetter"/>
      <w:lvlText w:val="%5."/>
      <w:lvlJc w:val="left"/>
      <w:pPr>
        <w:ind w:left="3892" w:hanging="360"/>
      </w:pPr>
    </w:lvl>
    <w:lvl w:ilvl="5" w:tplc="0416001B" w:tentative="1">
      <w:start w:val="1"/>
      <w:numFmt w:val="lowerRoman"/>
      <w:lvlText w:val="%6."/>
      <w:lvlJc w:val="right"/>
      <w:pPr>
        <w:ind w:left="4612" w:hanging="180"/>
      </w:pPr>
    </w:lvl>
    <w:lvl w:ilvl="6" w:tplc="0416000F" w:tentative="1">
      <w:start w:val="1"/>
      <w:numFmt w:val="decimal"/>
      <w:lvlText w:val="%7."/>
      <w:lvlJc w:val="left"/>
      <w:pPr>
        <w:ind w:left="5332" w:hanging="360"/>
      </w:pPr>
    </w:lvl>
    <w:lvl w:ilvl="7" w:tplc="04160019" w:tentative="1">
      <w:start w:val="1"/>
      <w:numFmt w:val="lowerLetter"/>
      <w:lvlText w:val="%8."/>
      <w:lvlJc w:val="left"/>
      <w:pPr>
        <w:ind w:left="6052" w:hanging="360"/>
      </w:pPr>
    </w:lvl>
    <w:lvl w:ilvl="8" w:tplc="0416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24" w15:restartNumberingAfterBreak="0">
    <w:nsid w:val="68B11E3C"/>
    <w:multiLevelType w:val="hybridMultilevel"/>
    <w:tmpl w:val="C69CE0D6"/>
    <w:lvl w:ilvl="0" w:tplc="9372144A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 w15:restartNumberingAfterBreak="0">
    <w:nsid w:val="6CCF0ED8"/>
    <w:multiLevelType w:val="hybridMultilevel"/>
    <w:tmpl w:val="869CA612"/>
    <w:lvl w:ilvl="0" w:tplc="5ABC50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EF87EBB"/>
    <w:multiLevelType w:val="hybridMultilevel"/>
    <w:tmpl w:val="314EC35A"/>
    <w:lvl w:ilvl="0" w:tplc="8F9A7462">
      <w:start w:val="1"/>
      <w:numFmt w:val="upperRoman"/>
      <w:lvlText w:val="%1 -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44F3FD8"/>
    <w:multiLevelType w:val="hybridMultilevel"/>
    <w:tmpl w:val="18C6DDD8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28" w15:restartNumberingAfterBreak="0">
    <w:nsid w:val="74AE0578"/>
    <w:multiLevelType w:val="hybridMultilevel"/>
    <w:tmpl w:val="194CD524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29" w15:restartNumberingAfterBreak="0">
    <w:nsid w:val="774C622C"/>
    <w:multiLevelType w:val="hybridMultilevel"/>
    <w:tmpl w:val="E5D22B0E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30" w15:restartNumberingAfterBreak="0">
    <w:nsid w:val="7A317689"/>
    <w:multiLevelType w:val="hybridMultilevel"/>
    <w:tmpl w:val="6944F32E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31" w15:restartNumberingAfterBreak="0">
    <w:nsid w:val="7AC93F56"/>
    <w:multiLevelType w:val="hybridMultilevel"/>
    <w:tmpl w:val="E6D054B8"/>
    <w:lvl w:ilvl="0" w:tplc="A0A421C0">
      <w:start w:val="1"/>
      <w:numFmt w:val="upperRoman"/>
      <w:lvlText w:val="%1 -"/>
      <w:lvlJc w:val="left"/>
      <w:pPr>
        <w:ind w:left="1372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32" w15:restartNumberingAfterBreak="0">
    <w:nsid w:val="7EBF2B07"/>
    <w:multiLevelType w:val="hybridMultilevel"/>
    <w:tmpl w:val="DA6E5520"/>
    <w:lvl w:ilvl="0" w:tplc="5F36084A">
      <w:start w:val="1"/>
      <w:numFmt w:val="upperRoman"/>
      <w:lvlText w:val="%1 -"/>
      <w:lvlJc w:val="left"/>
      <w:pPr>
        <w:ind w:left="1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20"/>
  </w:num>
  <w:num w:numId="5">
    <w:abstractNumId w:val="11"/>
  </w:num>
  <w:num w:numId="6">
    <w:abstractNumId w:val="28"/>
  </w:num>
  <w:num w:numId="7">
    <w:abstractNumId w:val="14"/>
  </w:num>
  <w:num w:numId="8">
    <w:abstractNumId w:val="8"/>
  </w:num>
  <w:num w:numId="9">
    <w:abstractNumId w:val="12"/>
  </w:num>
  <w:num w:numId="10">
    <w:abstractNumId w:val="31"/>
  </w:num>
  <w:num w:numId="11">
    <w:abstractNumId w:val="32"/>
  </w:num>
  <w:num w:numId="12">
    <w:abstractNumId w:val="21"/>
  </w:num>
  <w:num w:numId="13">
    <w:abstractNumId w:val="7"/>
  </w:num>
  <w:num w:numId="14">
    <w:abstractNumId w:val="16"/>
  </w:num>
  <w:num w:numId="15">
    <w:abstractNumId w:val="19"/>
  </w:num>
  <w:num w:numId="16">
    <w:abstractNumId w:val="30"/>
  </w:num>
  <w:num w:numId="17">
    <w:abstractNumId w:val="29"/>
  </w:num>
  <w:num w:numId="18">
    <w:abstractNumId w:val="22"/>
  </w:num>
  <w:num w:numId="19">
    <w:abstractNumId w:val="1"/>
  </w:num>
  <w:num w:numId="20">
    <w:abstractNumId w:val="27"/>
  </w:num>
  <w:num w:numId="21">
    <w:abstractNumId w:val="5"/>
  </w:num>
  <w:num w:numId="22">
    <w:abstractNumId w:val="23"/>
  </w:num>
  <w:num w:numId="23">
    <w:abstractNumId w:val="0"/>
  </w:num>
  <w:num w:numId="24">
    <w:abstractNumId w:val="25"/>
  </w:num>
  <w:num w:numId="25">
    <w:abstractNumId w:val="18"/>
  </w:num>
  <w:num w:numId="26">
    <w:abstractNumId w:val="15"/>
  </w:num>
  <w:num w:numId="27">
    <w:abstractNumId w:val="10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9"/>
  </w:num>
  <w:num w:numId="31">
    <w:abstractNumId w:val="4"/>
  </w:num>
  <w:num w:numId="32">
    <w:abstractNumId w:val="24"/>
  </w:num>
  <w:num w:numId="33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3D"/>
    <w:rsid w:val="000002F1"/>
    <w:rsid w:val="000020AB"/>
    <w:rsid w:val="0000216F"/>
    <w:rsid w:val="0000303E"/>
    <w:rsid w:val="00004248"/>
    <w:rsid w:val="000054C5"/>
    <w:rsid w:val="0001147E"/>
    <w:rsid w:val="00013006"/>
    <w:rsid w:val="000147C8"/>
    <w:rsid w:val="00014C32"/>
    <w:rsid w:val="00015A3A"/>
    <w:rsid w:val="0001770D"/>
    <w:rsid w:val="000204F0"/>
    <w:rsid w:val="00021446"/>
    <w:rsid w:val="00021899"/>
    <w:rsid w:val="00022305"/>
    <w:rsid w:val="00023FE0"/>
    <w:rsid w:val="00025775"/>
    <w:rsid w:val="0002735B"/>
    <w:rsid w:val="000309D9"/>
    <w:rsid w:val="000316BB"/>
    <w:rsid w:val="00032745"/>
    <w:rsid w:val="00033EE5"/>
    <w:rsid w:val="0003448A"/>
    <w:rsid w:val="00035C72"/>
    <w:rsid w:val="00041638"/>
    <w:rsid w:val="00041B96"/>
    <w:rsid w:val="0004317B"/>
    <w:rsid w:val="000438ED"/>
    <w:rsid w:val="00043991"/>
    <w:rsid w:val="0004426B"/>
    <w:rsid w:val="00047711"/>
    <w:rsid w:val="0005068D"/>
    <w:rsid w:val="0005114F"/>
    <w:rsid w:val="0005137A"/>
    <w:rsid w:val="0005140D"/>
    <w:rsid w:val="00051702"/>
    <w:rsid w:val="0005180E"/>
    <w:rsid w:val="00052195"/>
    <w:rsid w:val="000534E1"/>
    <w:rsid w:val="00054C68"/>
    <w:rsid w:val="000566B3"/>
    <w:rsid w:val="000569B7"/>
    <w:rsid w:val="00057335"/>
    <w:rsid w:val="00063400"/>
    <w:rsid w:val="00064361"/>
    <w:rsid w:val="00064672"/>
    <w:rsid w:val="00065075"/>
    <w:rsid w:val="00067866"/>
    <w:rsid w:val="00067924"/>
    <w:rsid w:val="00067CC3"/>
    <w:rsid w:val="000700C8"/>
    <w:rsid w:val="0007036C"/>
    <w:rsid w:val="00070D1B"/>
    <w:rsid w:val="000716B1"/>
    <w:rsid w:val="0007188A"/>
    <w:rsid w:val="00071A1A"/>
    <w:rsid w:val="000720E3"/>
    <w:rsid w:val="000730FD"/>
    <w:rsid w:val="0007527B"/>
    <w:rsid w:val="00075850"/>
    <w:rsid w:val="000760D7"/>
    <w:rsid w:val="00076577"/>
    <w:rsid w:val="00077024"/>
    <w:rsid w:val="000776DC"/>
    <w:rsid w:val="00080EB0"/>
    <w:rsid w:val="0008518F"/>
    <w:rsid w:val="000851C0"/>
    <w:rsid w:val="00085815"/>
    <w:rsid w:val="00085F33"/>
    <w:rsid w:val="00086365"/>
    <w:rsid w:val="00086AFA"/>
    <w:rsid w:val="000872DF"/>
    <w:rsid w:val="00087651"/>
    <w:rsid w:val="00095469"/>
    <w:rsid w:val="0009629D"/>
    <w:rsid w:val="000966FD"/>
    <w:rsid w:val="00096B59"/>
    <w:rsid w:val="000A01EB"/>
    <w:rsid w:val="000A102D"/>
    <w:rsid w:val="000A2AD7"/>
    <w:rsid w:val="000A3319"/>
    <w:rsid w:val="000A50A4"/>
    <w:rsid w:val="000A547C"/>
    <w:rsid w:val="000A673F"/>
    <w:rsid w:val="000A67BB"/>
    <w:rsid w:val="000A692B"/>
    <w:rsid w:val="000B005A"/>
    <w:rsid w:val="000B17F3"/>
    <w:rsid w:val="000B313F"/>
    <w:rsid w:val="000B3CFB"/>
    <w:rsid w:val="000B4E20"/>
    <w:rsid w:val="000B7CA7"/>
    <w:rsid w:val="000B7D69"/>
    <w:rsid w:val="000C016F"/>
    <w:rsid w:val="000C0C7E"/>
    <w:rsid w:val="000C1687"/>
    <w:rsid w:val="000C378C"/>
    <w:rsid w:val="000C56D0"/>
    <w:rsid w:val="000C5B39"/>
    <w:rsid w:val="000C752A"/>
    <w:rsid w:val="000D0D73"/>
    <w:rsid w:val="000D1CD7"/>
    <w:rsid w:val="000D361D"/>
    <w:rsid w:val="000D3AF4"/>
    <w:rsid w:val="000D5950"/>
    <w:rsid w:val="000E0EB7"/>
    <w:rsid w:val="000E1B62"/>
    <w:rsid w:val="000E2DA2"/>
    <w:rsid w:val="000E3204"/>
    <w:rsid w:val="000E322F"/>
    <w:rsid w:val="000E3825"/>
    <w:rsid w:val="000E4773"/>
    <w:rsid w:val="000E5074"/>
    <w:rsid w:val="000E5170"/>
    <w:rsid w:val="000E7262"/>
    <w:rsid w:val="000E7C98"/>
    <w:rsid w:val="000F0213"/>
    <w:rsid w:val="000F08F9"/>
    <w:rsid w:val="000F30F6"/>
    <w:rsid w:val="000F3E9A"/>
    <w:rsid w:val="000F41CA"/>
    <w:rsid w:val="000F4334"/>
    <w:rsid w:val="000F4E4C"/>
    <w:rsid w:val="000F6CDC"/>
    <w:rsid w:val="000F6F39"/>
    <w:rsid w:val="000F7C86"/>
    <w:rsid w:val="0010029C"/>
    <w:rsid w:val="00102592"/>
    <w:rsid w:val="00103876"/>
    <w:rsid w:val="00105824"/>
    <w:rsid w:val="00105E50"/>
    <w:rsid w:val="00106B83"/>
    <w:rsid w:val="001078EC"/>
    <w:rsid w:val="001105E6"/>
    <w:rsid w:val="00110C1E"/>
    <w:rsid w:val="00111A24"/>
    <w:rsid w:val="00111FC9"/>
    <w:rsid w:val="00112C3F"/>
    <w:rsid w:val="0011324E"/>
    <w:rsid w:val="001133BE"/>
    <w:rsid w:val="00113CDE"/>
    <w:rsid w:val="00114D8D"/>
    <w:rsid w:val="00115DE0"/>
    <w:rsid w:val="0011600B"/>
    <w:rsid w:val="00116A57"/>
    <w:rsid w:val="00117E46"/>
    <w:rsid w:val="001226F4"/>
    <w:rsid w:val="00123171"/>
    <w:rsid w:val="00124A55"/>
    <w:rsid w:val="00125A97"/>
    <w:rsid w:val="00126B4C"/>
    <w:rsid w:val="00127663"/>
    <w:rsid w:val="0013048F"/>
    <w:rsid w:val="001308D4"/>
    <w:rsid w:val="0013188F"/>
    <w:rsid w:val="00132A04"/>
    <w:rsid w:val="001333B9"/>
    <w:rsid w:val="00133872"/>
    <w:rsid w:val="0013467E"/>
    <w:rsid w:val="00134B0A"/>
    <w:rsid w:val="00134C62"/>
    <w:rsid w:val="001356F1"/>
    <w:rsid w:val="00136E9D"/>
    <w:rsid w:val="001379C5"/>
    <w:rsid w:val="00140BF4"/>
    <w:rsid w:val="001418A0"/>
    <w:rsid w:val="00141FE4"/>
    <w:rsid w:val="001421AD"/>
    <w:rsid w:val="0014335B"/>
    <w:rsid w:val="001460B2"/>
    <w:rsid w:val="00146E76"/>
    <w:rsid w:val="001547D8"/>
    <w:rsid w:val="001564EF"/>
    <w:rsid w:val="001579F6"/>
    <w:rsid w:val="001579FD"/>
    <w:rsid w:val="00160153"/>
    <w:rsid w:val="00161374"/>
    <w:rsid w:val="00163E41"/>
    <w:rsid w:val="0016409E"/>
    <w:rsid w:val="00164108"/>
    <w:rsid w:val="00164677"/>
    <w:rsid w:val="00167CB1"/>
    <w:rsid w:val="00170E3D"/>
    <w:rsid w:val="0017282E"/>
    <w:rsid w:val="00173EB3"/>
    <w:rsid w:val="001746C1"/>
    <w:rsid w:val="00175DAE"/>
    <w:rsid w:val="001760DC"/>
    <w:rsid w:val="00176B53"/>
    <w:rsid w:val="0018067E"/>
    <w:rsid w:val="00181086"/>
    <w:rsid w:val="00181A0C"/>
    <w:rsid w:val="0018220B"/>
    <w:rsid w:val="001823CC"/>
    <w:rsid w:val="001824A9"/>
    <w:rsid w:val="001825D8"/>
    <w:rsid w:val="001826E8"/>
    <w:rsid w:val="00186F32"/>
    <w:rsid w:val="00187B81"/>
    <w:rsid w:val="00187C49"/>
    <w:rsid w:val="00187CDE"/>
    <w:rsid w:val="00190066"/>
    <w:rsid w:val="001940E9"/>
    <w:rsid w:val="001A006A"/>
    <w:rsid w:val="001A018F"/>
    <w:rsid w:val="001A0DD5"/>
    <w:rsid w:val="001A0F00"/>
    <w:rsid w:val="001A2145"/>
    <w:rsid w:val="001A227E"/>
    <w:rsid w:val="001A3442"/>
    <w:rsid w:val="001A3881"/>
    <w:rsid w:val="001A3A7E"/>
    <w:rsid w:val="001A3F4E"/>
    <w:rsid w:val="001A4042"/>
    <w:rsid w:val="001A54B5"/>
    <w:rsid w:val="001A7283"/>
    <w:rsid w:val="001A7381"/>
    <w:rsid w:val="001B1AEB"/>
    <w:rsid w:val="001B2446"/>
    <w:rsid w:val="001B39DF"/>
    <w:rsid w:val="001B3FAF"/>
    <w:rsid w:val="001B5075"/>
    <w:rsid w:val="001B7158"/>
    <w:rsid w:val="001C1246"/>
    <w:rsid w:val="001C194B"/>
    <w:rsid w:val="001C3BE2"/>
    <w:rsid w:val="001C49B5"/>
    <w:rsid w:val="001C4F9F"/>
    <w:rsid w:val="001C523C"/>
    <w:rsid w:val="001C61EF"/>
    <w:rsid w:val="001C7CEF"/>
    <w:rsid w:val="001D48FC"/>
    <w:rsid w:val="001D4BE6"/>
    <w:rsid w:val="001D6380"/>
    <w:rsid w:val="001D7E7F"/>
    <w:rsid w:val="001E075E"/>
    <w:rsid w:val="001E0986"/>
    <w:rsid w:val="001E0B0E"/>
    <w:rsid w:val="001E15D1"/>
    <w:rsid w:val="001E192A"/>
    <w:rsid w:val="001E24C0"/>
    <w:rsid w:val="001E24D2"/>
    <w:rsid w:val="001E2686"/>
    <w:rsid w:val="001E3A2C"/>
    <w:rsid w:val="001E3A35"/>
    <w:rsid w:val="001E4756"/>
    <w:rsid w:val="001E595D"/>
    <w:rsid w:val="001E6FAA"/>
    <w:rsid w:val="001F06E8"/>
    <w:rsid w:val="001F241C"/>
    <w:rsid w:val="001F2741"/>
    <w:rsid w:val="001F2A89"/>
    <w:rsid w:val="001F679B"/>
    <w:rsid w:val="002011F0"/>
    <w:rsid w:val="00202850"/>
    <w:rsid w:val="00202886"/>
    <w:rsid w:val="00202D64"/>
    <w:rsid w:val="00204044"/>
    <w:rsid w:val="00205379"/>
    <w:rsid w:val="00206451"/>
    <w:rsid w:val="0020680B"/>
    <w:rsid w:val="00207B59"/>
    <w:rsid w:val="00213438"/>
    <w:rsid w:val="00214649"/>
    <w:rsid w:val="00214806"/>
    <w:rsid w:val="00214898"/>
    <w:rsid w:val="002149E4"/>
    <w:rsid w:val="002150FE"/>
    <w:rsid w:val="00215769"/>
    <w:rsid w:val="00215A54"/>
    <w:rsid w:val="0021608D"/>
    <w:rsid w:val="002179ED"/>
    <w:rsid w:val="002201A8"/>
    <w:rsid w:val="002202C8"/>
    <w:rsid w:val="002202F4"/>
    <w:rsid w:val="0022083D"/>
    <w:rsid w:val="002230E3"/>
    <w:rsid w:val="00224394"/>
    <w:rsid w:val="00225185"/>
    <w:rsid w:val="00225545"/>
    <w:rsid w:val="00225E27"/>
    <w:rsid w:val="00227096"/>
    <w:rsid w:val="00231479"/>
    <w:rsid w:val="00232514"/>
    <w:rsid w:val="00233296"/>
    <w:rsid w:val="00236540"/>
    <w:rsid w:val="00237D01"/>
    <w:rsid w:val="00243C42"/>
    <w:rsid w:val="0024497A"/>
    <w:rsid w:val="002451BB"/>
    <w:rsid w:val="00245A18"/>
    <w:rsid w:val="00245A30"/>
    <w:rsid w:val="00252D58"/>
    <w:rsid w:val="00252DA7"/>
    <w:rsid w:val="00253EF3"/>
    <w:rsid w:val="00254DC8"/>
    <w:rsid w:val="0025673D"/>
    <w:rsid w:val="002567C2"/>
    <w:rsid w:val="00260992"/>
    <w:rsid w:val="002609E4"/>
    <w:rsid w:val="002611E6"/>
    <w:rsid w:val="00263244"/>
    <w:rsid w:val="00263F19"/>
    <w:rsid w:val="0026497E"/>
    <w:rsid w:val="00265811"/>
    <w:rsid w:val="00266C09"/>
    <w:rsid w:val="00272CDF"/>
    <w:rsid w:val="00273068"/>
    <w:rsid w:val="00273094"/>
    <w:rsid w:val="00274433"/>
    <w:rsid w:val="002747B3"/>
    <w:rsid w:val="00274A6E"/>
    <w:rsid w:val="00274FBB"/>
    <w:rsid w:val="0027740A"/>
    <w:rsid w:val="00277E2A"/>
    <w:rsid w:val="00281F4A"/>
    <w:rsid w:val="00282205"/>
    <w:rsid w:val="0028320F"/>
    <w:rsid w:val="002834EE"/>
    <w:rsid w:val="0028394D"/>
    <w:rsid w:val="00283CA9"/>
    <w:rsid w:val="00285654"/>
    <w:rsid w:val="00285D42"/>
    <w:rsid w:val="00286549"/>
    <w:rsid w:val="00286D17"/>
    <w:rsid w:val="00286F3C"/>
    <w:rsid w:val="002875D5"/>
    <w:rsid w:val="0029275B"/>
    <w:rsid w:val="002938E5"/>
    <w:rsid w:val="002940DF"/>
    <w:rsid w:val="0029568D"/>
    <w:rsid w:val="002A20BF"/>
    <w:rsid w:val="002A33A5"/>
    <w:rsid w:val="002A5031"/>
    <w:rsid w:val="002A5853"/>
    <w:rsid w:val="002A59DE"/>
    <w:rsid w:val="002A5B7F"/>
    <w:rsid w:val="002A6EF9"/>
    <w:rsid w:val="002B10C9"/>
    <w:rsid w:val="002B11EC"/>
    <w:rsid w:val="002B19EA"/>
    <w:rsid w:val="002B4170"/>
    <w:rsid w:val="002B491D"/>
    <w:rsid w:val="002B629D"/>
    <w:rsid w:val="002B7303"/>
    <w:rsid w:val="002B79E1"/>
    <w:rsid w:val="002C06C1"/>
    <w:rsid w:val="002C2FC5"/>
    <w:rsid w:val="002C440E"/>
    <w:rsid w:val="002C4879"/>
    <w:rsid w:val="002C5058"/>
    <w:rsid w:val="002D0BE9"/>
    <w:rsid w:val="002D1B38"/>
    <w:rsid w:val="002D1E6E"/>
    <w:rsid w:val="002D6F22"/>
    <w:rsid w:val="002D735F"/>
    <w:rsid w:val="002E1C78"/>
    <w:rsid w:val="002E3C8B"/>
    <w:rsid w:val="002E5255"/>
    <w:rsid w:val="002E573F"/>
    <w:rsid w:val="002E642E"/>
    <w:rsid w:val="002E7944"/>
    <w:rsid w:val="002E7E34"/>
    <w:rsid w:val="002F1F35"/>
    <w:rsid w:val="002F2C7D"/>
    <w:rsid w:val="002F3697"/>
    <w:rsid w:val="002F4075"/>
    <w:rsid w:val="002F58D5"/>
    <w:rsid w:val="002F6795"/>
    <w:rsid w:val="002F7F5D"/>
    <w:rsid w:val="00300346"/>
    <w:rsid w:val="0030089C"/>
    <w:rsid w:val="00300C96"/>
    <w:rsid w:val="00302694"/>
    <w:rsid w:val="00303001"/>
    <w:rsid w:val="0030357C"/>
    <w:rsid w:val="003036A2"/>
    <w:rsid w:val="003046A4"/>
    <w:rsid w:val="00305589"/>
    <w:rsid w:val="00305B5B"/>
    <w:rsid w:val="003061BD"/>
    <w:rsid w:val="00310632"/>
    <w:rsid w:val="003114CD"/>
    <w:rsid w:val="00311B94"/>
    <w:rsid w:val="00313720"/>
    <w:rsid w:val="00314073"/>
    <w:rsid w:val="00316240"/>
    <w:rsid w:val="00316537"/>
    <w:rsid w:val="00316F22"/>
    <w:rsid w:val="00317134"/>
    <w:rsid w:val="00317D35"/>
    <w:rsid w:val="00320DEF"/>
    <w:rsid w:val="00321E14"/>
    <w:rsid w:val="003259DA"/>
    <w:rsid w:val="00325C45"/>
    <w:rsid w:val="00326699"/>
    <w:rsid w:val="003329E1"/>
    <w:rsid w:val="00332C5A"/>
    <w:rsid w:val="003344B6"/>
    <w:rsid w:val="003355C4"/>
    <w:rsid w:val="0033764A"/>
    <w:rsid w:val="00341658"/>
    <w:rsid w:val="003461F6"/>
    <w:rsid w:val="00346DA3"/>
    <w:rsid w:val="0034731D"/>
    <w:rsid w:val="0034732F"/>
    <w:rsid w:val="00350230"/>
    <w:rsid w:val="0035047B"/>
    <w:rsid w:val="00350873"/>
    <w:rsid w:val="00352AA0"/>
    <w:rsid w:val="00352B1C"/>
    <w:rsid w:val="0035505A"/>
    <w:rsid w:val="003558D1"/>
    <w:rsid w:val="003559D2"/>
    <w:rsid w:val="00356969"/>
    <w:rsid w:val="0036123F"/>
    <w:rsid w:val="00361CD9"/>
    <w:rsid w:val="00362AF1"/>
    <w:rsid w:val="00362C6E"/>
    <w:rsid w:val="00364468"/>
    <w:rsid w:val="003648E3"/>
    <w:rsid w:val="00364DD3"/>
    <w:rsid w:val="00364F2F"/>
    <w:rsid w:val="00364F7D"/>
    <w:rsid w:val="003655C2"/>
    <w:rsid w:val="003656AF"/>
    <w:rsid w:val="0036661B"/>
    <w:rsid w:val="00367A25"/>
    <w:rsid w:val="00367BAC"/>
    <w:rsid w:val="003702B6"/>
    <w:rsid w:val="00370FC4"/>
    <w:rsid w:val="0037298B"/>
    <w:rsid w:val="003729F3"/>
    <w:rsid w:val="003756FE"/>
    <w:rsid w:val="0037629F"/>
    <w:rsid w:val="00377149"/>
    <w:rsid w:val="00377C43"/>
    <w:rsid w:val="003803A9"/>
    <w:rsid w:val="00380EDC"/>
    <w:rsid w:val="003810DD"/>
    <w:rsid w:val="003815C8"/>
    <w:rsid w:val="003822C1"/>
    <w:rsid w:val="00383029"/>
    <w:rsid w:val="00384212"/>
    <w:rsid w:val="00384DA6"/>
    <w:rsid w:val="00386530"/>
    <w:rsid w:val="003867B4"/>
    <w:rsid w:val="00387C14"/>
    <w:rsid w:val="00391787"/>
    <w:rsid w:val="0039447C"/>
    <w:rsid w:val="003948A5"/>
    <w:rsid w:val="003969D4"/>
    <w:rsid w:val="00396F47"/>
    <w:rsid w:val="00397247"/>
    <w:rsid w:val="003A18E3"/>
    <w:rsid w:val="003A26CE"/>
    <w:rsid w:val="003A2CA7"/>
    <w:rsid w:val="003A2F83"/>
    <w:rsid w:val="003A571F"/>
    <w:rsid w:val="003B12AA"/>
    <w:rsid w:val="003B3C6B"/>
    <w:rsid w:val="003B4974"/>
    <w:rsid w:val="003B51CD"/>
    <w:rsid w:val="003B5C00"/>
    <w:rsid w:val="003C0DD0"/>
    <w:rsid w:val="003C2486"/>
    <w:rsid w:val="003C3907"/>
    <w:rsid w:val="003C4A04"/>
    <w:rsid w:val="003C7071"/>
    <w:rsid w:val="003C71AE"/>
    <w:rsid w:val="003C7DAC"/>
    <w:rsid w:val="003C7F90"/>
    <w:rsid w:val="003D1A7D"/>
    <w:rsid w:val="003D5A38"/>
    <w:rsid w:val="003D6AF3"/>
    <w:rsid w:val="003E17C3"/>
    <w:rsid w:val="003E2B8A"/>
    <w:rsid w:val="003E34AA"/>
    <w:rsid w:val="003E3AB9"/>
    <w:rsid w:val="003E3FF0"/>
    <w:rsid w:val="003E4871"/>
    <w:rsid w:val="003E4D4B"/>
    <w:rsid w:val="003E5418"/>
    <w:rsid w:val="003E5A16"/>
    <w:rsid w:val="003E6EB4"/>
    <w:rsid w:val="003F1DFF"/>
    <w:rsid w:val="003F1F26"/>
    <w:rsid w:val="003F23B8"/>
    <w:rsid w:val="003F29DA"/>
    <w:rsid w:val="003F34A3"/>
    <w:rsid w:val="003F4562"/>
    <w:rsid w:val="003F4A24"/>
    <w:rsid w:val="003F6E4E"/>
    <w:rsid w:val="004013A9"/>
    <w:rsid w:val="00401C28"/>
    <w:rsid w:val="0040371B"/>
    <w:rsid w:val="00404301"/>
    <w:rsid w:val="0040514E"/>
    <w:rsid w:val="00405184"/>
    <w:rsid w:val="00407752"/>
    <w:rsid w:val="00410E5B"/>
    <w:rsid w:val="004118C7"/>
    <w:rsid w:val="00412B71"/>
    <w:rsid w:val="00413294"/>
    <w:rsid w:val="00413A9B"/>
    <w:rsid w:val="00413D4E"/>
    <w:rsid w:val="00415EFE"/>
    <w:rsid w:val="00416F6F"/>
    <w:rsid w:val="004170B8"/>
    <w:rsid w:val="00417414"/>
    <w:rsid w:val="00420AE4"/>
    <w:rsid w:val="00420CE6"/>
    <w:rsid w:val="004217FB"/>
    <w:rsid w:val="00421AB1"/>
    <w:rsid w:val="00422A25"/>
    <w:rsid w:val="004234CB"/>
    <w:rsid w:val="00424DA0"/>
    <w:rsid w:val="00424E22"/>
    <w:rsid w:val="00425D95"/>
    <w:rsid w:val="00430F3B"/>
    <w:rsid w:val="00431ED4"/>
    <w:rsid w:val="004326D4"/>
    <w:rsid w:val="00432B16"/>
    <w:rsid w:val="00433517"/>
    <w:rsid w:val="00433F60"/>
    <w:rsid w:val="0043522F"/>
    <w:rsid w:val="004352BD"/>
    <w:rsid w:val="00435D19"/>
    <w:rsid w:val="004364D8"/>
    <w:rsid w:val="004367DF"/>
    <w:rsid w:val="00436EE8"/>
    <w:rsid w:val="004378D0"/>
    <w:rsid w:val="00437CA6"/>
    <w:rsid w:val="004405A0"/>
    <w:rsid w:val="00440A13"/>
    <w:rsid w:val="004418CB"/>
    <w:rsid w:val="00445124"/>
    <w:rsid w:val="00445A42"/>
    <w:rsid w:val="00446422"/>
    <w:rsid w:val="00447394"/>
    <w:rsid w:val="004504A1"/>
    <w:rsid w:val="00452246"/>
    <w:rsid w:val="00453747"/>
    <w:rsid w:val="00453B3C"/>
    <w:rsid w:val="00453C61"/>
    <w:rsid w:val="00453D8C"/>
    <w:rsid w:val="004547B5"/>
    <w:rsid w:val="004554E6"/>
    <w:rsid w:val="00456864"/>
    <w:rsid w:val="004574EC"/>
    <w:rsid w:val="00457B88"/>
    <w:rsid w:val="00460190"/>
    <w:rsid w:val="00460406"/>
    <w:rsid w:val="00462CEC"/>
    <w:rsid w:val="00464F5E"/>
    <w:rsid w:val="004678AB"/>
    <w:rsid w:val="004678CC"/>
    <w:rsid w:val="00470F9D"/>
    <w:rsid w:val="0047250D"/>
    <w:rsid w:val="00473DC1"/>
    <w:rsid w:val="0047410A"/>
    <w:rsid w:val="00475E9B"/>
    <w:rsid w:val="004763EE"/>
    <w:rsid w:val="00476A2E"/>
    <w:rsid w:val="00477D0C"/>
    <w:rsid w:val="00480ECE"/>
    <w:rsid w:val="00481716"/>
    <w:rsid w:val="0048198B"/>
    <w:rsid w:val="004820B5"/>
    <w:rsid w:val="00483BF6"/>
    <w:rsid w:val="00484EEA"/>
    <w:rsid w:val="00485685"/>
    <w:rsid w:val="00485996"/>
    <w:rsid w:val="004866E3"/>
    <w:rsid w:val="00487026"/>
    <w:rsid w:val="00487180"/>
    <w:rsid w:val="00490587"/>
    <w:rsid w:val="00490BC3"/>
    <w:rsid w:val="00491BA1"/>
    <w:rsid w:val="00491DFF"/>
    <w:rsid w:val="0049216F"/>
    <w:rsid w:val="00493169"/>
    <w:rsid w:val="004932A8"/>
    <w:rsid w:val="004935CD"/>
    <w:rsid w:val="0049596A"/>
    <w:rsid w:val="004976C1"/>
    <w:rsid w:val="004A0297"/>
    <w:rsid w:val="004A17D5"/>
    <w:rsid w:val="004A2B63"/>
    <w:rsid w:val="004A5C16"/>
    <w:rsid w:val="004A6559"/>
    <w:rsid w:val="004B031E"/>
    <w:rsid w:val="004B063A"/>
    <w:rsid w:val="004B0970"/>
    <w:rsid w:val="004B23B4"/>
    <w:rsid w:val="004B392D"/>
    <w:rsid w:val="004B4C1F"/>
    <w:rsid w:val="004B5863"/>
    <w:rsid w:val="004B5E46"/>
    <w:rsid w:val="004B68D4"/>
    <w:rsid w:val="004B6CC6"/>
    <w:rsid w:val="004B743E"/>
    <w:rsid w:val="004C062C"/>
    <w:rsid w:val="004C1D03"/>
    <w:rsid w:val="004C1FEB"/>
    <w:rsid w:val="004C58F6"/>
    <w:rsid w:val="004D0EC6"/>
    <w:rsid w:val="004D18C3"/>
    <w:rsid w:val="004D59D8"/>
    <w:rsid w:val="004D5BE0"/>
    <w:rsid w:val="004D6CE9"/>
    <w:rsid w:val="004D6D82"/>
    <w:rsid w:val="004D725A"/>
    <w:rsid w:val="004E0057"/>
    <w:rsid w:val="004E05B6"/>
    <w:rsid w:val="004E0AB4"/>
    <w:rsid w:val="004E2F11"/>
    <w:rsid w:val="004E331C"/>
    <w:rsid w:val="004E57DE"/>
    <w:rsid w:val="004E63DC"/>
    <w:rsid w:val="004E643F"/>
    <w:rsid w:val="004E7A8B"/>
    <w:rsid w:val="004E7F65"/>
    <w:rsid w:val="004F0B24"/>
    <w:rsid w:val="004F0FBA"/>
    <w:rsid w:val="004F29EB"/>
    <w:rsid w:val="004F2D0B"/>
    <w:rsid w:val="004F685D"/>
    <w:rsid w:val="004F6E56"/>
    <w:rsid w:val="004F7B7B"/>
    <w:rsid w:val="00500C66"/>
    <w:rsid w:val="00502963"/>
    <w:rsid w:val="00504033"/>
    <w:rsid w:val="00505003"/>
    <w:rsid w:val="0050559E"/>
    <w:rsid w:val="0050694A"/>
    <w:rsid w:val="00506EAB"/>
    <w:rsid w:val="00510E52"/>
    <w:rsid w:val="00511CC6"/>
    <w:rsid w:val="005126A0"/>
    <w:rsid w:val="005131F7"/>
    <w:rsid w:val="00513358"/>
    <w:rsid w:val="00513F02"/>
    <w:rsid w:val="005160A5"/>
    <w:rsid w:val="00516719"/>
    <w:rsid w:val="005215D8"/>
    <w:rsid w:val="00522814"/>
    <w:rsid w:val="00526420"/>
    <w:rsid w:val="00532C75"/>
    <w:rsid w:val="00533147"/>
    <w:rsid w:val="00533636"/>
    <w:rsid w:val="00535259"/>
    <w:rsid w:val="00536653"/>
    <w:rsid w:val="0054272B"/>
    <w:rsid w:val="00542CF6"/>
    <w:rsid w:val="0054386C"/>
    <w:rsid w:val="0054397A"/>
    <w:rsid w:val="00543EA0"/>
    <w:rsid w:val="005440E8"/>
    <w:rsid w:val="00544921"/>
    <w:rsid w:val="00546E39"/>
    <w:rsid w:val="005518B0"/>
    <w:rsid w:val="00552044"/>
    <w:rsid w:val="005539C3"/>
    <w:rsid w:val="00554423"/>
    <w:rsid w:val="00554EA3"/>
    <w:rsid w:val="005556F0"/>
    <w:rsid w:val="00556008"/>
    <w:rsid w:val="00556A5E"/>
    <w:rsid w:val="00557C28"/>
    <w:rsid w:val="005602C5"/>
    <w:rsid w:val="00560922"/>
    <w:rsid w:val="005619CF"/>
    <w:rsid w:val="00562D2E"/>
    <w:rsid w:val="0056335D"/>
    <w:rsid w:val="00564126"/>
    <w:rsid w:val="00565788"/>
    <w:rsid w:val="00566BF4"/>
    <w:rsid w:val="0056763B"/>
    <w:rsid w:val="00570DD0"/>
    <w:rsid w:val="00572814"/>
    <w:rsid w:val="00572B57"/>
    <w:rsid w:val="00573962"/>
    <w:rsid w:val="005742A5"/>
    <w:rsid w:val="00577A40"/>
    <w:rsid w:val="00577E88"/>
    <w:rsid w:val="0058054B"/>
    <w:rsid w:val="005814E9"/>
    <w:rsid w:val="005838D4"/>
    <w:rsid w:val="00583E74"/>
    <w:rsid w:val="00584551"/>
    <w:rsid w:val="00584879"/>
    <w:rsid w:val="00585523"/>
    <w:rsid w:val="00585C99"/>
    <w:rsid w:val="005868BE"/>
    <w:rsid w:val="00587740"/>
    <w:rsid w:val="00590D90"/>
    <w:rsid w:val="00593983"/>
    <w:rsid w:val="00594269"/>
    <w:rsid w:val="00594D14"/>
    <w:rsid w:val="005959B4"/>
    <w:rsid w:val="005A08BD"/>
    <w:rsid w:val="005A1CCA"/>
    <w:rsid w:val="005A212C"/>
    <w:rsid w:val="005A4DEA"/>
    <w:rsid w:val="005A5887"/>
    <w:rsid w:val="005A67CE"/>
    <w:rsid w:val="005A7C2A"/>
    <w:rsid w:val="005B2A8A"/>
    <w:rsid w:val="005B35EC"/>
    <w:rsid w:val="005B39EF"/>
    <w:rsid w:val="005B3AC5"/>
    <w:rsid w:val="005B4028"/>
    <w:rsid w:val="005B5982"/>
    <w:rsid w:val="005B5A17"/>
    <w:rsid w:val="005B62AA"/>
    <w:rsid w:val="005B7713"/>
    <w:rsid w:val="005B7D59"/>
    <w:rsid w:val="005C012F"/>
    <w:rsid w:val="005C0473"/>
    <w:rsid w:val="005C1448"/>
    <w:rsid w:val="005C2947"/>
    <w:rsid w:val="005C30D3"/>
    <w:rsid w:val="005C314E"/>
    <w:rsid w:val="005C3BF0"/>
    <w:rsid w:val="005C5C15"/>
    <w:rsid w:val="005C755E"/>
    <w:rsid w:val="005C7F35"/>
    <w:rsid w:val="005D2573"/>
    <w:rsid w:val="005D26FD"/>
    <w:rsid w:val="005D3111"/>
    <w:rsid w:val="005D3B39"/>
    <w:rsid w:val="005D3C48"/>
    <w:rsid w:val="005D44CA"/>
    <w:rsid w:val="005D4A50"/>
    <w:rsid w:val="005D6F86"/>
    <w:rsid w:val="005E2EE2"/>
    <w:rsid w:val="005E2FC6"/>
    <w:rsid w:val="005E5255"/>
    <w:rsid w:val="005E6DCE"/>
    <w:rsid w:val="005E7866"/>
    <w:rsid w:val="005E7F8A"/>
    <w:rsid w:val="005F0357"/>
    <w:rsid w:val="005F0443"/>
    <w:rsid w:val="005F2322"/>
    <w:rsid w:val="005F328D"/>
    <w:rsid w:val="005F4E80"/>
    <w:rsid w:val="006001A5"/>
    <w:rsid w:val="006014C6"/>
    <w:rsid w:val="006017D6"/>
    <w:rsid w:val="006060EC"/>
    <w:rsid w:val="00613B32"/>
    <w:rsid w:val="00614D13"/>
    <w:rsid w:val="006223C6"/>
    <w:rsid w:val="006225A1"/>
    <w:rsid w:val="00622D60"/>
    <w:rsid w:val="00623061"/>
    <w:rsid w:val="00625579"/>
    <w:rsid w:val="00630C51"/>
    <w:rsid w:val="0063149B"/>
    <w:rsid w:val="0063295F"/>
    <w:rsid w:val="00637098"/>
    <w:rsid w:val="00640E5E"/>
    <w:rsid w:val="00640F35"/>
    <w:rsid w:val="006415E6"/>
    <w:rsid w:val="00642393"/>
    <w:rsid w:val="0064263C"/>
    <w:rsid w:val="006506FF"/>
    <w:rsid w:val="00653460"/>
    <w:rsid w:val="006545E2"/>
    <w:rsid w:val="00655028"/>
    <w:rsid w:val="006552ED"/>
    <w:rsid w:val="00656510"/>
    <w:rsid w:val="00656AA8"/>
    <w:rsid w:val="006643B0"/>
    <w:rsid w:val="00664FEA"/>
    <w:rsid w:val="00666707"/>
    <w:rsid w:val="0066757F"/>
    <w:rsid w:val="00670BA7"/>
    <w:rsid w:val="00671C29"/>
    <w:rsid w:val="00672521"/>
    <w:rsid w:val="006737C5"/>
    <w:rsid w:val="00677E71"/>
    <w:rsid w:val="006804B5"/>
    <w:rsid w:val="00680BBD"/>
    <w:rsid w:val="006816EB"/>
    <w:rsid w:val="00686BCF"/>
    <w:rsid w:val="00692777"/>
    <w:rsid w:val="00693761"/>
    <w:rsid w:val="00694A6F"/>
    <w:rsid w:val="00695EE8"/>
    <w:rsid w:val="00696399"/>
    <w:rsid w:val="00696719"/>
    <w:rsid w:val="0069774E"/>
    <w:rsid w:val="006A0366"/>
    <w:rsid w:val="006A2566"/>
    <w:rsid w:val="006A2F53"/>
    <w:rsid w:val="006A307A"/>
    <w:rsid w:val="006A4265"/>
    <w:rsid w:val="006B0377"/>
    <w:rsid w:val="006B13A1"/>
    <w:rsid w:val="006B13FD"/>
    <w:rsid w:val="006B27CC"/>
    <w:rsid w:val="006B39D6"/>
    <w:rsid w:val="006B4432"/>
    <w:rsid w:val="006B4967"/>
    <w:rsid w:val="006B4A88"/>
    <w:rsid w:val="006B7939"/>
    <w:rsid w:val="006B7E8F"/>
    <w:rsid w:val="006C0460"/>
    <w:rsid w:val="006C0AC2"/>
    <w:rsid w:val="006C1756"/>
    <w:rsid w:val="006C1E91"/>
    <w:rsid w:val="006C256D"/>
    <w:rsid w:val="006C2651"/>
    <w:rsid w:val="006C3E17"/>
    <w:rsid w:val="006C49C5"/>
    <w:rsid w:val="006C565C"/>
    <w:rsid w:val="006C67E7"/>
    <w:rsid w:val="006C6DFC"/>
    <w:rsid w:val="006D070C"/>
    <w:rsid w:val="006D0B5A"/>
    <w:rsid w:val="006D2443"/>
    <w:rsid w:val="006D2799"/>
    <w:rsid w:val="006D2A45"/>
    <w:rsid w:val="006D3CB3"/>
    <w:rsid w:val="006D4EC4"/>
    <w:rsid w:val="006D5221"/>
    <w:rsid w:val="006D5B7F"/>
    <w:rsid w:val="006D70F2"/>
    <w:rsid w:val="006D7E5B"/>
    <w:rsid w:val="006E0127"/>
    <w:rsid w:val="006E02E6"/>
    <w:rsid w:val="006E4CA7"/>
    <w:rsid w:val="006E73C9"/>
    <w:rsid w:val="006E7D4E"/>
    <w:rsid w:val="006E7F54"/>
    <w:rsid w:val="006F0B3F"/>
    <w:rsid w:val="006F186A"/>
    <w:rsid w:val="006F292B"/>
    <w:rsid w:val="006F2AA9"/>
    <w:rsid w:val="006F54FE"/>
    <w:rsid w:val="006F7EF4"/>
    <w:rsid w:val="0070003C"/>
    <w:rsid w:val="007006C8"/>
    <w:rsid w:val="0070104E"/>
    <w:rsid w:val="007061D0"/>
    <w:rsid w:val="00706277"/>
    <w:rsid w:val="00706680"/>
    <w:rsid w:val="00706E35"/>
    <w:rsid w:val="00707087"/>
    <w:rsid w:val="007118AB"/>
    <w:rsid w:val="00711E6D"/>
    <w:rsid w:val="00712490"/>
    <w:rsid w:val="00712E3C"/>
    <w:rsid w:val="00713618"/>
    <w:rsid w:val="00716312"/>
    <w:rsid w:val="00721E63"/>
    <w:rsid w:val="0072215A"/>
    <w:rsid w:val="00724F68"/>
    <w:rsid w:val="00725993"/>
    <w:rsid w:val="00726254"/>
    <w:rsid w:val="007275DA"/>
    <w:rsid w:val="00730ACC"/>
    <w:rsid w:val="0073342E"/>
    <w:rsid w:val="00733DE7"/>
    <w:rsid w:val="00733DFE"/>
    <w:rsid w:val="00735196"/>
    <w:rsid w:val="00735A0B"/>
    <w:rsid w:val="00735ADB"/>
    <w:rsid w:val="00735EC5"/>
    <w:rsid w:val="00737213"/>
    <w:rsid w:val="0074480B"/>
    <w:rsid w:val="0074670A"/>
    <w:rsid w:val="00746BCC"/>
    <w:rsid w:val="00746F87"/>
    <w:rsid w:val="007477F4"/>
    <w:rsid w:val="007501DF"/>
    <w:rsid w:val="00750F14"/>
    <w:rsid w:val="00751496"/>
    <w:rsid w:val="00752375"/>
    <w:rsid w:val="00754513"/>
    <w:rsid w:val="0075490B"/>
    <w:rsid w:val="0075533C"/>
    <w:rsid w:val="007562C1"/>
    <w:rsid w:val="0075741A"/>
    <w:rsid w:val="007574CC"/>
    <w:rsid w:val="00760B68"/>
    <w:rsid w:val="00760C34"/>
    <w:rsid w:val="00763280"/>
    <w:rsid w:val="00764F7A"/>
    <w:rsid w:val="00765E56"/>
    <w:rsid w:val="00766627"/>
    <w:rsid w:val="007672E5"/>
    <w:rsid w:val="0076763B"/>
    <w:rsid w:val="00771B2B"/>
    <w:rsid w:val="00771B9C"/>
    <w:rsid w:val="007743D1"/>
    <w:rsid w:val="00774DB7"/>
    <w:rsid w:val="007771DF"/>
    <w:rsid w:val="00781529"/>
    <w:rsid w:val="0078190A"/>
    <w:rsid w:val="00782ADB"/>
    <w:rsid w:val="007830C8"/>
    <w:rsid w:val="00783697"/>
    <w:rsid w:val="007840A4"/>
    <w:rsid w:val="007840CF"/>
    <w:rsid w:val="00784273"/>
    <w:rsid w:val="00784588"/>
    <w:rsid w:val="00785D2D"/>
    <w:rsid w:val="007870F1"/>
    <w:rsid w:val="00790A91"/>
    <w:rsid w:val="00791083"/>
    <w:rsid w:val="007910F4"/>
    <w:rsid w:val="00792637"/>
    <w:rsid w:val="00793252"/>
    <w:rsid w:val="00793D4B"/>
    <w:rsid w:val="007961F3"/>
    <w:rsid w:val="00796642"/>
    <w:rsid w:val="007A0017"/>
    <w:rsid w:val="007A03C2"/>
    <w:rsid w:val="007A31DB"/>
    <w:rsid w:val="007A4886"/>
    <w:rsid w:val="007A4E89"/>
    <w:rsid w:val="007A5C83"/>
    <w:rsid w:val="007A6332"/>
    <w:rsid w:val="007A6361"/>
    <w:rsid w:val="007A6E24"/>
    <w:rsid w:val="007B0B93"/>
    <w:rsid w:val="007B2D40"/>
    <w:rsid w:val="007B3ECF"/>
    <w:rsid w:val="007B53DD"/>
    <w:rsid w:val="007B668D"/>
    <w:rsid w:val="007B7070"/>
    <w:rsid w:val="007B758D"/>
    <w:rsid w:val="007C02DC"/>
    <w:rsid w:val="007C1521"/>
    <w:rsid w:val="007C1FF9"/>
    <w:rsid w:val="007C24E6"/>
    <w:rsid w:val="007C24F0"/>
    <w:rsid w:val="007C2519"/>
    <w:rsid w:val="007C3E01"/>
    <w:rsid w:val="007C4349"/>
    <w:rsid w:val="007C51C4"/>
    <w:rsid w:val="007C5A14"/>
    <w:rsid w:val="007C6028"/>
    <w:rsid w:val="007C7510"/>
    <w:rsid w:val="007C7F71"/>
    <w:rsid w:val="007D2B84"/>
    <w:rsid w:val="007D39B4"/>
    <w:rsid w:val="007D4171"/>
    <w:rsid w:val="007D59A5"/>
    <w:rsid w:val="007D6259"/>
    <w:rsid w:val="007D6EB8"/>
    <w:rsid w:val="007D708A"/>
    <w:rsid w:val="007E412E"/>
    <w:rsid w:val="007E4506"/>
    <w:rsid w:val="007E5C93"/>
    <w:rsid w:val="007E7604"/>
    <w:rsid w:val="007F079D"/>
    <w:rsid w:val="007F1F96"/>
    <w:rsid w:val="007F2C0E"/>
    <w:rsid w:val="007F369E"/>
    <w:rsid w:val="007F3A72"/>
    <w:rsid w:val="007F3FA2"/>
    <w:rsid w:val="007F4D13"/>
    <w:rsid w:val="007F6B96"/>
    <w:rsid w:val="0080140B"/>
    <w:rsid w:val="00803A66"/>
    <w:rsid w:val="00804F82"/>
    <w:rsid w:val="00807B1B"/>
    <w:rsid w:val="00812AE5"/>
    <w:rsid w:val="008134DB"/>
    <w:rsid w:val="00814644"/>
    <w:rsid w:val="00814BA4"/>
    <w:rsid w:val="00816216"/>
    <w:rsid w:val="0081692F"/>
    <w:rsid w:val="00816AA8"/>
    <w:rsid w:val="00816EC6"/>
    <w:rsid w:val="00820170"/>
    <w:rsid w:val="0082023C"/>
    <w:rsid w:val="00820265"/>
    <w:rsid w:val="0082045C"/>
    <w:rsid w:val="00821C28"/>
    <w:rsid w:val="00821D9E"/>
    <w:rsid w:val="00822254"/>
    <w:rsid w:val="00823FA1"/>
    <w:rsid w:val="00824094"/>
    <w:rsid w:val="0082582D"/>
    <w:rsid w:val="00826ED2"/>
    <w:rsid w:val="00830510"/>
    <w:rsid w:val="0083144A"/>
    <w:rsid w:val="0083184F"/>
    <w:rsid w:val="00831944"/>
    <w:rsid w:val="0083255E"/>
    <w:rsid w:val="008344DC"/>
    <w:rsid w:val="008344E4"/>
    <w:rsid w:val="00834B5A"/>
    <w:rsid w:val="008361AB"/>
    <w:rsid w:val="008361E5"/>
    <w:rsid w:val="008367FD"/>
    <w:rsid w:val="0083778F"/>
    <w:rsid w:val="00837B68"/>
    <w:rsid w:val="0084022D"/>
    <w:rsid w:val="00840341"/>
    <w:rsid w:val="008407A7"/>
    <w:rsid w:val="00840A34"/>
    <w:rsid w:val="008428E9"/>
    <w:rsid w:val="00843025"/>
    <w:rsid w:val="0084326C"/>
    <w:rsid w:val="0084410E"/>
    <w:rsid w:val="00844F32"/>
    <w:rsid w:val="00845C9B"/>
    <w:rsid w:val="008524A5"/>
    <w:rsid w:val="00852668"/>
    <w:rsid w:val="00853448"/>
    <w:rsid w:val="00854309"/>
    <w:rsid w:val="0085755B"/>
    <w:rsid w:val="00860496"/>
    <w:rsid w:val="00862C16"/>
    <w:rsid w:val="0086395A"/>
    <w:rsid w:val="00863C32"/>
    <w:rsid w:val="00866C52"/>
    <w:rsid w:val="008722F6"/>
    <w:rsid w:val="008725FF"/>
    <w:rsid w:val="00872AED"/>
    <w:rsid w:val="00874568"/>
    <w:rsid w:val="00874694"/>
    <w:rsid w:val="008748A1"/>
    <w:rsid w:val="008750BD"/>
    <w:rsid w:val="0087564A"/>
    <w:rsid w:val="00875A46"/>
    <w:rsid w:val="00876F5A"/>
    <w:rsid w:val="00876F91"/>
    <w:rsid w:val="00881646"/>
    <w:rsid w:val="00882023"/>
    <w:rsid w:val="00884D70"/>
    <w:rsid w:val="00884E20"/>
    <w:rsid w:val="0088760F"/>
    <w:rsid w:val="0089081F"/>
    <w:rsid w:val="00890EEE"/>
    <w:rsid w:val="008911A6"/>
    <w:rsid w:val="00891D13"/>
    <w:rsid w:val="00892DBD"/>
    <w:rsid w:val="0089324F"/>
    <w:rsid w:val="0089491B"/>
    <w:rsid w:val="00895875"/>
    <w:rsid w:val="00895EEC"/>
    <w:rsid w:val="008A080D"/>
    <w:rsid w:val="008A17B9"/>
    <w:rsid w:val="008A1F24"/>
    <w:rsid w:val="008A2DC2"/>
    <w:rsid w:val="008A3EB9"/>
    <w:rsid w:val="008A7C76"/>
    <w:rsid w:val="008B1531"/>
    <w:rsid w:val="008B15F2"/>
    <w:rsid w:val="008B1D77"/>
    <w:rsid w:val="008B1E5F"/>
    <w:rsid w:val="008B281A"/>
    <w:rsid w:val="008B507D"/>
    <w:rsid w:val="008B74BF"/>
    <w:rsid w:val="008B74F2"/>
    <w:rsid w:val="008B7A81"/>
    <w:rsid w:val="008C2638"/>
    <w:rsid w:val="008C2A05"/>
    <w:rsid w:val="008C2C56"/>
    <w:rsid w:val="008C2DA8"/>
    <w:rsid w:val="008C2DAB"/>
    <w:rsid w:val="008C373E"/>
    <w:rsid w:val="008C3AB3"/>
    <w:rsid w:val="008C3B48"/>
    <w:rsid w:val="008C690D"/>
    <w:rsid w:val="008C6B2E"/>
    <w:rsid w:val="008C6FBB"/>
    <w:rsid w:val="008D1F37"/>
    <w:rsid w:val="008D2E09"/>
    <w:rsid w:val="008D3BFB"/>
    <w:rsid w:val="008D525E"/>
    <w:rsid w:val="008D5940"/>
    <w:rsid w:val="008D6142"/>
    <w:rsid w:val="008E066B"/>
    <w:rsid w:val="008E294C"/>
    <w:rsid w:val="008E3890"/>
    <w:rsid w:val="008E52D9"/>
    <w:rsid w:val="008E5FDD"/>
    <w:rsid w:val="008E629D"/>
    <w:rsid w:val="008E7244"/>
    <w:rsid w:val="008E7838"/>
    <w:rsid w:val="008E7BC9"/>
    <w:rsid w:val="008F2981"/>
    <w:rsid w:val="008F2B25"/>
    <w:rsid w:val="008F33EC"/>
    <w:rsid w:val="008F3F01"/>
    <w:rsid w:val="008F498A"/>
    <w:rsid w:val="008F4C9B"/>
    <w:rsid w:val="008F51C7"/>
    <w:rsid w:val="008F55AC"/>
    <w:rsid w:val="008F58A1"/>
    <w:rsid w:val="008F79C5"/>
    <w:rsid w:val="009010EA"/>
    <w:rsid w:val="00901B17"/>
    <w:rsid w:val="0090288B"/>
    <w:rsid w:val="00902EF0"/>
    <w:rsid w:val="0090316D"/>
    <w:rsid w:val="00903286"/>
    <w:rsid w:val="009033FC"/>
    <w:rsid w:val="009055E7"/>
    <w:rsid w:val="009061B9"/>
    <w:rsid w:val="009071CB"/>
    <w:rsid w:val="00907679"/>
    <w:rsid w:val="00910636"/>
    <w:rsid w:val="00911069"/>
    <w:rsid w:val="00913446"/>
    <w:rsid w:val="00913B61"/>
    <w:rsid w:val="00915EFD"/>
    <w:rsid w:val="009167F5"/>
    <w:rsid w:val="0091714C"/>
    <w:rsid w:val="009203BE"/>
    <w:rsid w:val="009204B1"/>
    <w:rsid w:val="00922277"/>
    <w:rsid w:val="009225B2"/>
    <w:rsid w:val="009228DB"/>
    <w:rsid w:val="009254B5"/>
    <w:rsid w:val="009260EC"/>
    <w:rsid w:val="0092694E"/>
    <w:rsid w:val="00926B00"/>
    <w:rsid w:val="0092727C"/>
    <w:rsid w:val="00932556"/>
    <w:rsid w:val="009338CA"/>
    <w:rsid w:val="009347BE"/>
    <w:rsid w:val="0093604B"/>
    <w:rsid w:val="00936B82"/>
    <w:rsid w:val="00936DCB"/>
    <w:rsid w:val="00937454"/>
    <w:rsid w:val="0093758A"/>
    <w:rsid w:val="009375E1"/>
    <w:rsid w:val="009405DB"/>
    <w:rsid w:val="00940600"/>
    <w:rsid w:val="0094217D"/>
    <w:rsid w:val="00942BAD"/>
    <w:rsid w:val="00943B57"/>
    <w:rsid w:val="00943DEB"/>
    <w:rsid w:val="009452A9"/>
    <w:rsid w:val="00945F4C"/>
    <w:rsid w:val="009464B2"/>
    <w:rsid w:val="0094774D"/>
    <w:rsid w:val="009501FF"/>
    <w:rsid w:val="009508B2"/>
    <w:rsid w:val="00951AC3"/>
    <w:rsid w:val="00953623"/>
    <w:rsid w:val="00954DFE"/>
    <w:rsid w:val="00955934"/>
    <w:rsid w:val="00956E7B"/>
    <w:rsid w:val="009578B4"/>
    <w:rsid w:val="009602AA"/>
    <w:rsid w:val="00960353"/>
    <w:rsid w:val="0096132D"/>
    <w:rsid w:val="00961ECE"/>
    <w:rsid w:val="0096294E"/>
    <w:rsid w:val="00962E79"/>
    <w:rsid w:val="009634BD"/>
    <w:rsid w:val="00963663"/>
    <w:rsid w:val="00964196"/>
    <w:rsid w:val="00964F9D"/>
    <w:rsid w:val="0096516D"/>
    <w:rsid w:val="009658A7"/>
    <w:rsid w:val="00967912"/>
    <w:rsid w:val="0097015F"/>
    <w:rsid w:val="009721D4"/>
    <w:rsid w:val="00972B58"/>
    <w:rsid w:val="00973FD5"/>
    <w:rsid w:val="009750ED"/>
    <w:rsid w:val="009759CA"/>
    <w:rsid w:val="00977250"/>
    <w:rsid w:val="0097780B"/>
    <w:rsid w:val="00977F01"/>
    <w:rsid w:val="009864BA"/>
    <w:rsid w:val="0098695E"/>
    <w:rsid w:val="00987B17"/>
    <w:rsid w:val="0099210B"/>
    <w:rsid w:val="00994757"/>
    <w:rsid w:val="00997D3F"/>
    <w:rsid w:val="009A1E4D"/>
    <w:rsid w:val="009A21DF"/>
    <w:rsid w:val="009A24C8"/>
    <w:rsid w:val="009A3643"/>
    <w:rsid w:val="009A3976"/>
    <w:rsid w:val="009A4D07"/>
    <w:rsid w:val="009B055A"/>
    <w:rsid w:val="009B1DCC"/>
    <w:rsid w:val="009C15E3"/>
    <w:rsid w:val="009C30F9"/>
    <w:rsid w:val="009C7EF7"/>
    <w:rsid w:val="009D577F"/>
    <w:rsid w:val="009D62E6"/>
    <w:rsid w:val="009E0F5A"/>
    <w:rsid w:val="009E212C"/>
    <w:rsid w:val="009E2723"/>
    <w:rsid w:val="009E283D"/>
    <w:rsid w:val="009E2BFB"/>
    <w:rsid w:val="009E3543"/>
    <w:rsid w:val="009E3E47"/>
    <w:rsid w:val="009E3E5B"/>
    <w:rsid w:val="009E4636"/>
    <w:rsid w:val="009F0DD7"/>
    <w:rsid w:val="009F3B9D"/>
    <w:rsid w:val="009F4733"/>
    <w:rsid w:val="009F4D1F"/>
    <w:rsid w:val="009F4E70"/>
    <w:rsid w:val="009F71C3"/>
    <w:rsid w:val="00A0005E"/>
    <w:rsid w:val="00A0070C"/>
    <w:rsid w:val="00A020FD"/>
    <w:rsid w:val="00A03622"/>
    <w:rsid w:val="00A04270"/>
    <w:rsid w:val="00A05CD7"/>
    <w:rsid w:val="00A07E35"/>
    <w:rsid w:val="00A12D9F"/>
    <w:rsid w:val="00A13D36"/>
    <w:rsid w:val="00A15050"/>
    <w:rsid w:val="00A156C5"/>
    <w:rsid w:val="00A159A8"/>
    <w:rsid w:val="00A15E73"/>
    <w:rsid w:val="00A1622A"/>
    <w:rsid w:val="00A1626F"/>
    <w:rsid w:val="00A16605"/>
    <w:rsid w:val="00A16D37"/>
    <w:rsid w:val="00A16F0C"/>
    <w:rsid w:val="00A207D8"/>
    <w:rsid w:val="00A21E20"/>
    <w:rsid w:val="00A22E2A"/>
    <w:rsid w:val="00A23727"/>
    <w:rsid w:val="00A237B7"/>
    <w:rsid w:val="00A25BB7"/>
    <w:rsid w:val="00A27C2F"/>
    <w:rsid w:val="00A331C4"/>
    <w:rsid w:val="00A334DB"/>
    <w:rsid w:val="00A33989"/>
    <w:rsid w:val="00A33E84"/>
    <w:rsid w:val="00A34513"/>
    <w:rsid w:val="00A353CD"/>
    <w:rsid w:val="00A41F2F"/>
    <w:rsid w:val="00A429E5"/>
    <w:rsid w:val="00A45B74"/>
    <w:rsid w:val="00A46E82"/>
    <w:rsid w:val="00A46F27"/>
    <w:rsid w:val="00A477B8"/>
    <w:rsid w:val="00A52552"/>
    <w:rsid w:val="00A52912"/>
    <w:rsid w:val="00A53608"/>
    <w:rsid w:val="00A545B0"/>
    <w:rsid w:val="00A572A3"/>
    <w:rsid w:val="00A57833"/>
    <w:rsid w:val="00A6178B"/>
    <w:rsid w:val="00A61F0A"/>
    <w:rsid w:val="00A627DD"/>
    <w:rsid w:val="00A6333B"/>
    <w:rsid w:val="00A6569B"/>
    <w:rsid w:val="00A67183"/>
    <w:rsid w:val="00A702E1"/>
    <w:rsid w:val="00A70A06"/>
    <w:rsid w:val="00A71687"/>
    <w:rsid w:val="00A725DA"/>
    <w:rsid w:val="00A748C6"/>
    <w:rsid w:val="00A7500F"/>
    <w:rsid w:val="00A762AD"/>
    <w:rsid w:val="00A77260"/>
    <w:rsid w:val="00A81145"/>
    <w:rsid w:val="00A81DE2"/>
    <w:rsid w:val="00A825CD"/>
    <w:rsid w:val="00A82A9E"/>
    <w:rsid w:val="00A8512D"/>
    <w:rsid w:val="00A8553A"/>
    <w:rsid w:val="00A85614"/>
    <w:rsid w:val="00A8588C"/>
    <w:rsid w:val="00A871B1"/>
    <w:rsid w:val="00A952DD"/>
    <w:rsid w:val="00A96040"/>
    <w:rsid w:val="00A96BA6"/>
    <w:rsid w:val="00A97A49"/>
    <w:rsid w:val="00A97F0D"/>
    <w:rsid w:val="00AA02D9"/>
    <w:rsid w:val="00AA069C"/>
    <w:rsid w:val="00AA0918"/>
    <w:rsid w:val="00AA0D15"/>
    <w:rsid w:val="00AA1672"/>
    <w:rsid w:val="00AA16BF"/>
    <w:rsid w:val="00AA196C"/>
    <w:rsid w:val="00AA40BD"/>
    <w:rsid w:val="00AA451B"/>
    <w:rsid w:val="00AA5AC3"/>
    <w:rsid w:val="00AA6177"/>
    <w:rsid w:val="00AA6562"/>
    <w:rsid w:val="00AA7A71"/>
    <w:rsid w:val="00AA7A84"/>
    <w:rsid w:val="00AB02A8"/>
    <w:rsid w:val="00AB1CA8"/>
    <w:rsid w:val="00AB3E03"/>
    <w:rsid w:val="00AB4619"/>
    <w:rsid w:val="00AB4814"/>
    <w:rsid w:val="00AB55DC"/>
    <w:rsid w:val="00AB5B67"/>
    <w:rsid w:val="00AB7230"/>
    <w:rsid w:val="00AB7714"/>
    <w:rsid w:val="00AB7C08"/>
    <w:rsid w:val="00AC0ED0"/>
    <w:rsid w:val="00AC1456"/>
    <w:rsid w:val="00AC1ADD"/>
    <w:rsid w:val="00AC215E"/>
    <w:rsid w:val="00AC568E"/>
    <w:rsid w:val="00AC6EF8"/>
    <w:rsid w:val="00AD0DB8"/>
    <w:rsid w:val="00AD0E40"/>
    <w:rsid w:val="00AD21B6"/>
    <w:rsid w:val="00AD3C19"/>
    <w:rsid w:val="00AD6BAB"/>
    <w:rsid w:val="00AE12C1"/>
    <w:rsid w:val="00AE3D38"/>
    <w:rsid w:val="00AE4B5D"/>
    <w:rsid w:val="00AE638B"/>
    <w:rsid w:val="00AE6AFD"/>
    <w:rsid w:val="00AE79E3"/>
    <w:rsid w:val="00AF0CB2"/>
    <w:rsid w:val="00AF11CF"/>
    <w:rsid w:val="00AF32FA"/>
    <w:rsid w:val="00AF332F"/>
    <w:rsid w:val="00AF5A4B"/>
    <w:rsid w:val="00AF6E57"/>
    <w:rsid w:val="00AF7AB2"/>
    <w:rsid w:val="00B008EB"/>
    <w:rsid w:val="00B00ACA"/>
    <w:rsid w:val="00B03AE5"/>
    <w:rsid w:val="00B04051"/>
    <w:rsid w:val="00B052A9"/>
    <w:rsid w:val="00B06E19"/>
    <w:rsid w:val="00B07776"/>
    <w:rsid w:val="00B1153E"/>
    <w:rsid w:val="00B115C2"/>
    <w:rsid w:val="00B126FD"/>
    <w:rsid w:val="00B12BDB"/>
    <w:rsid w:val="00B1540A"/>
    <w:rsid w:val="00B1559A"/>
    <w:rsid w:val="00B15BC1"/>
    <w:rsid w:val="00B163A8"/>
    <w:rsid w:val="00B16E1B"/>
    <w:rsid w:val="00B20440"/>
    <w:rsid w:val="00B2313D"/>
    <w:rsid w:val="00B23C85"/>
    <w:rsid w:val="00B241F8"/>
    <w:rsid w:val="00B25571"/>
    <w:rsid w:val="00B26507"/>
    <w:rsid w:val="00B276A2"/>
    <w:rsid w:val="00B35097"/>
    <w:rsid w:val="00B35527"/>
    <w:rsid w:val="00B35F64"/>
    <w:rsid w:val="00B36A84"/>
    <w:rsid w:val="00B40C8F"/>
    <w:rsid w:val="00B46F96"/>
    <w:rsid w:val="00B50847"/>
    <w:rsid w:val="00B51277"/>
    <w:rsid w:val="00B516D5"/>
    <w:rsid w:val="00B53F3F"/>
    <w:rsid w:val="00B54B8D"/>
    <w:rsid w:val="00B54C44"/>
    <w:rsid w:val="00B55FFE"/>
    <w:rsid w:val="00B5606B"/>
    <w:rsid w:val="00B56909"/>
    <w:rsid w:val="00B61BEC"/>
    <w:rsid w:val="00B61D5E"/>
    <w:rsid w:val="00B62D3C"/>
    <w:rsid w:val="00B65F3F"/>
    <w:rsid w:val="00B65F96"/>
    <w:rsid w:val="00B668D0"/>
    <w:rsid w:val="00B671BE"/>
    <w:rsid w:val="00B6774E"/>
    <w:rsid w:val="00B678C0"/>
    <w:rsid w:val="00B67902"/>
    <w:rsid w:val="00B67A9B"/>
    <w:rsid w:val="00B703A1"/>
    <w:rsid w:val="00B705F8"/>
    <w:rsid w:val="00B7099C"/>
    <w:rsid w:val="00B70D72"/>
    <w:rsid w:val="00B7160F"/>
    <w:rsid w:val="00B718DA"/>
    <w:rsid w:val="00B71BB9"/>
    <w:rsid w:val="00B72188"/>
    <w:rsid w:val="00B723F9"/>
    <w:rsid w:val="00B72A18"/>
    <w:rsid w:val="00B73B62"/>
    <w:rsid w:val="00B7400E"/>
    <w:rsid w:val="00B74604"/>
    <w:rsid w:val="00B7487F"/>
    <w:rsid w:val="00B74C39"/>
    <w:rsid w:val="00B761D0"/>
    <w:rsid w:val="00B76BF1"/>
    <w:rsid w:val="00B76FBD"/>
    <w:rsid w:val="00B801A2"/>
    <w:rsid w:val="00B807A2"/>
    <w:rsid w:val="00B819D8"/>
    <w:rsid w:val="00B819F5"/>
    <w:rsid w:val="00B8252B"/>
    <w:rsid w:val="00B83168"/>
    <w:rsid w:val="00B831A1"/>
    <w:rsid w:val="00B85473"/>
    <w:rsid w:val="00B85752"/>
    <w:rsid w:val="00B85EE6"/>
    <w:rsid w:val="00B9015F"/>
    <w:rsid w:val="00B91CE6"/>
    <w:rsid w:val="00B91FEA"/>
    <w:rsid w:val="00B93FDB"/>
    <w:rsid w:val="00B9480A"/>
    <w:rsid w:val="00B94EA8"/>
    <w:rsid w:val="00B95B3E"/>
    <w:rsid w:val="00B9716C"/>
    <w:rsid w:val="00BA15C3"/>
    <w:rsid w:val="00BA54FA"/>
    <w:rsid w:val="00BA5652"/>
    <w:rsid w:val="00BA5DA8"/>
    <w:rsid w:val="00BA5E54"/>
    <w:rsid w:val="00BA5EF4"/>
    <w:rsid w:val="00BA69D3"/>
    <w:rsid w:val="00BA74B7"/>
    <w:rsid w:val="00BA7CE0"/>
    <w:rsid w:val="00BA7FF7"/>
    <w:rsid w:val="00BB01F0"/>
    <w:rsid w:val="00BB0542"/>
    <w:rsid w:val="00BB0A87"/>
    <w:rsid w:val="00BB2F0A"/>
    <w:rsid w:val="00BB4DAE"/>
    <w:rsid w:val="00BB4E03"/>
    <w:rsid w:val="00BB690E"/>
    <w:rsid w:val="00BC0E0A"/>
    <w:rsid w:val="00BC4906"/>
    <w:rsid w:val="00BC5FBC"/>
    <w:rsid w:val="00BC69C8"/>
    <w:rsid w:val="00BC6C07"/>
    <w:rsid w:val="00BC6D9C"/>
    <w:rsid w:val="00BD154E"/>
    <w:rsid w:val="00BD2666"/>
    <w:rsid w:val="00BD39B2"/>
    <w:rsid w:val="00BD5B2B"/>
    <w:rsid w:val="00BD65C4"/>
    <w:rsid w:val="00BD6EAB"/>
    <w:rsid w:val="00BD7160"/>
    <w:rsid w:val="00BE055A"/>
    <w:rsid w:val="00BE0CF8"/>
    <w:rsid w:val="00BE1307"/>
    <w:rsid w:val="00BE1388"/>
    <w:rsid w:val="00BE179E"/>
    <w:rsid w:val="00BE19AE"/>
    <w:rsid w:val="00BE5958"/>
    <w:rsid w:val="00BE5C91"/>
    <w:rsid w:val="00BF0298"/>
    <w:rsid w:val="00BF0E90"/>
    <w:rsid w:val="00BF1246"/>
    <w:rsid w:val="00BF2402"/>
    <w:rsid w:val="00BF37EE"/>
    <w:rsid w:val="00BF388D"/>
    <w:rsid w:val="00BF41E9"/>
    <w:rsid w:val="00BF435D"/>
    <w:rsid w:val="00BF484D"/>
    <w:rsid w:val="00BF49E9"/>
    <w:rsid w:val="00BF50A9"/>
    <w:rsid w:val="00BF5762"/>
    <w:rsid w:val="00C0006C"/>
    <w:rsid w:val="00C00364"/>
    <w:rsid w:val="00C025CF"/>
    <w:rsid w:val="00C02B26"/>
    <w:rsid w:val="00C036AD"/>
    <w:rsid w:val="00C03BB4"/>
    <w:rsid w:val="00C07E0D"/>
    <w:rsid w:val="00C1175B"/>
    <w:rsid w:val="00C11DD6"/>
    <w:rsid w:val="00C1242C"/>
    <w:rsid w:val="00C124A1"/>
    <w:rsid w:val="00C145E6"/>
    <w:rsid w:val="00C15AED"/>
    <w:rsid w:val="00C15B72"/>
    <w:rsid w:val="00C168C6"/>
    <w:rsid w:val="00C16B48"/>
    <w:rsid w:val="00C170B4"/>
    <w:rsid w:val="00C21693"/>
    <w:rsid w:val="00C2176D"/>
    <w:rsid w:val="00C21800"/>
    <w:rsid w:val="00C21D98"/>
    <w:rsid w:val="00C24590"/>
    <w:rsid w:val="00C25D1B"/>
    <w:rsid w:val="00C26954"/>
    <w:rsid w:val="00C27B61"/>
    <w:rsid w:val="00C33875"/>
    <w:rsid w:val="00C33B5C"/>
    <w:rsid w:val="00C33E78"/>
    <w:rsid w:val="00C33EAD"/>
    <w:rsid w:val="00C3489A"/>
    <w:rsid w:val="00C34B1D"/>
    <w:rsid w:val="00C35AF2"/>
    <w:rsid w:val="00C36570"/>
    <w:rsid w:val="00C3734C"/>
    <w:rsid w:val="00C418A9"/>
    <w:rsid w:val="00C418B8"/>
    <w:rsid w:val="00C41D83"/>
    <w:rsid w:val="00C4254C"/>
    <w:rsid w:val="00C42A9A"/>
    <w:rsid w:val="00C439A3"/>
    <w:rsid w:val="00C46A18"/>
    <w:rsid w:val="00C46CC8"/>
    <w:rsid w:val="00C47455"/>
    <w:rsid w:val="00C47B7A"/>
    <w:rsid w:val="00C501E6"/>
    <w:rsid w:val="00C542AD"/>
    <w:rsid w:val="00C54DC1"/>
    <w:rsid w:val="00C60178"/>
    <w:rsid w:val="00C601C1"/>
    <w:rsid w:val="00C60375"/>
    <w:rsid w:val="00C60DEE"/>
    <w:rsid w:val="00C61251"/>
    <w:rsid w:val="00C62336"/>
    <w:rsid w:val="00C62B85"/>
    <w:rsid w:val="00C63307"/>
    <w:rsid w:val="00C6418B"/>
    <w:rsid w:val="00C65AC8"/>
    <w:rsid w:val="00C702BA"/>
    <w:rsid w:val="00C715BC"/>
    <w:rsid w:val="00C7262A"/>
    <w:rsid w:val="00C731F9"/>
    <w:rsid w:val="00C760A4"/>
    <w:rsid w:val="00C7703D"/>
    <w:rsid w:val="00C80EF1"/>
    <w:rsid w:val="00C80FB5"/>
    <w:rsid w:val="00C814AD"/>
    <w:rsid w:val="00C82E65"/>
    <w:rsid w:val="00C83AB4"/>
    <w:rsid w:val="00C853DB"/>
    <w:rsid w:val="00C87B75"/>
    <w:rsid w:val="00C9124E"/>
    <w:rsid w:val="00C913A6"/>
    <w:rsid w:val="00C92481"/>
    <w:rsid w:val="00C93239"/>
    <w:rsid w:val="00C933A2"/>
    <w:rsid w:val="00C94EC3"/>
    <w:rsid w:val="00C9532C"/>
    <w:rsid w:val="00C96A07"/>
    <w:rsid w:val="00C97DD6"/>
    <w:rsid w:val="00CA0129"/>
    <w:rsid w:val="00CA1A27"/>
    <w:rsid w:val="00CA44FA"/>
    <w:rsid w:val="00CA73EB"/>
    <w:rsid w:val="00CA7A22"/>
    <w:rsid w:val="00CA7DF8"/>
    <w:rsid w:val="00CB12C8"/>
    <w:rsid w:val="00CB1371"/>
    <w:rsid w:val="00CB14C1"/>
    <w:rsid w:val="00CB1537"/>
    <w:rsid w:val="00CB1712"/>
    <w:rsid w:val="00CB237F"/>
    <w:rsid w:val="00CB2382"/>
    <w:rsid w:val="00CB286D"/>
    <w:rsid w:val="00CB4FAB"/>
    <w:rsid w:val="00CB5F5D"/>
    <w:rsid w:val="00CC32EC"/>
    <w:rsid w:val="00CC6E3D"/>
    <w:rsid w:val="00CD0857"/>
    <w:rsid w:val="00CD0CEE"/>
    <w:rsid w:val="00CD208B"/>
    <w:rsid w:val="00CD2D4E"/>
    <w:rsid w:val="00CD414B"/>
    <w:rsid w:val="00CD50A3"/>
    <w:rsid w:val="00CD557A"/>
    <w:rsid w:val="00CD562E"/>
    <w:rsid w:val="00CD56E3"/>
    <w:rsid w:val="00CD7316"/>
    <w:rsid w:val="00CE06FF"/>
    <w:rsid w:val="00CE15B2"/>
    <w:rsid w:val="00CE3827"/>
    <w:rsid w:val="00CE418B"/>
    <w:rsid w:val="00CE472F"/>
    <w:rsid w:val="00CE5987"/>
    <w:rsid w:val="00CE7C17"/>
    <w:rsid w:val="00CF0CDF"/>
    <w:rsid w:val="00CF0D52"/>
    <w:rsid w:val="00CF1B79"/>
    <w:rsid w:val="00CF2A8F"/>
    <w:rsid w:val="00CF44EF"/>
    <w:rsid w:val="00D0053D"/>
    <w:rsid w:val="00D007BA"/>
    <w:rsid w:val="00D01F5A"/>
    <w:rsid w:val="00D0388D"/>
    <w:rsid w:val="00D03EF8"/>
    <w:rsid w:val="00D040FC"/>
    <w:rsid w:val="00D057E2"/>
    <w:rsid w:val="00D05E20"/>
    <w:rsid w:val="00D10909"/>
    <w:rsid w:val="00D10D22"/>
    <w:rsid w:val="00D1168B"/>
    <w:rsid w:val="00D118D6"/>
    <w:rsid w:val="00D11EC4"/>
    <w:rsid w:val="00D14CA1"/>
    <w:rsid w:val="00D1583A"/>
    <w:rsid w:val="00D16F5C"/>
    <w:rsid w:val="00D1741D"/>
    <w:rsid w:val="00D17ED2"/>
    <w:rsid w:val="00D20366"/>
    <w:rsid w:val="00D20378"/>
    <w:rsid w:val="00D2109C"/>
    <w:rsid w:val="00D23EB9"/>
    <w:rsid w:val="00D253DD"/>
    <w:rsid w:val="00D25445"/>
    <w:rsid w:val="00D257E0"/>
    <w:rsid w:val="00D258BD"/>
    <w:rsid w:val="00D2789F"/>
    <w:rsid w:val="00D27E81"/>
    <w:rsid w:val="00D27EBD"/>
    <w:rsid w:val="00D3134D"/>
    <w:rsid w:val="00D313C3"/>
    <w:rsid w:val="00D35691"/>
    <w:rsid w:val="00D360F2"/>
    <w:rsid w:val="00D366D2"/>
    <w:rsid w:val="00D36912"/>
    <w:rsid w:val="00D37926"/>
    <w:rsid w:val="00D37C82"/>
    <w:rsid w:val="00D40985"/>
    <w:rsid w:val="00D435FC"/>
    <w:rsid w:val="00D4603A"/>
    <w:rsid w:val="00D4638B"/>
    <w:rsid w:val="00D466FE"/>
    <w:rsid w:val="00D47072"/>
    <w:rsid w:val="00D471BC"/>
    <w:rsid w:val="00D47B73"/>
    <w:rsid w:val="00D50A4D"/>
    <w:rsid w:val="00D50E85"/>
    <w:rsid w:val="00D51602"/>
    <w:rsid w:val="00D55390"/>
    <w:rsid w:val="00D55955"/>
    <w:rsid w:val="00D563DE"/>
    <w:rsid w:val="00D6145C"/>
    <w:rsid w:val="00D61CCA"/>
    <w:rsid w:val="00D6442E"/>
    <w:rsid w:val="00D647ED"/>
    <w:rsid w:val="00D652EA"/>
    <w:rsid w:val="00D67544"/>
    <w:rsid w:val="00D71025"/>
    <w:rsid w:val="00D713E0"/>
    <w:rsid w:val="00D71ABC"/>
    <w:rsid w:val="00D71DA4"/>
    <w:rsid w:val="00D725CC"/>
    <w:rsid w:val="00D7404D"/>
    <w:rsid w:val="00D740ED"/>
    <w:rsid w:val="00D7509E"/>
    <w:rsid w:val="00D75E66"/>
    <w:rsid w:val="00D76E78"/>
    <w:rsid w:val="00D80044"/>
    <w:rsid w:val="00D826C5"/>
    <w:rsid w:val="00D82B8E"/>
    <w:rsid w:val="00D8442C"/>
    <w:rsid w:val="00D85137"/>
    <w:rsid w:val="00D8559B"/>
    <w:rsid w:val="00D85C55"/>
    <w:rsid w:val="00D86A56"/>
    <w:rsid w:val="00D86D10"/>
    <w:rsid w:val="00D901B3"/>
    <w:rsid w:val="00D901E2"/>
    <w:rsid w:val="00D91305"/>
    <w:rsid w:val="00D91AC8"/>
    <w:rsid w:val="00D91B0F"/>
    <w:rsid w:val="00D9228E"/>
    <w:rsid w:val="00D92603"/>
    <w:rsid w:val="00D93953"/>
    <w:rsid w:val="00D944BE"/>
    <w:rsid w:val="00D95012"/>
    <w:rsid w:val="00D95737"/>
    <w:rsid w:val="00D95BD7"/>
    <w:rsid w:val="00D96602"/>
    <w:rsid w:val="00D9790E"/>
    <w:rsid w:val="00DA092C"/>
    <w:rsid w:val="00DA211D"/>
    <w:rsid w:val="00DA2718"/>
    <w:rsid w:val="00DA3ED8"/>
    <w:rsid w:val="00DA4679"/>
    <w:rsid w:val="00DA5434"/>
    <w:rsid w:val="00DA79C1"/>
    <w:rsid w:val="00DB1C71"/>
    <w:rsid w:val="00DB23AC"/>
    <w:rsid w:val="00DB2851"/>
    <w:rsid w:val="00DB3465"/>
    <w:rsid w:val="00DB34DC"/>
    <w:rsid w:val="00DB3A95"/>
    <w:rsid w:val="00DB4001"/>
    <w:rsid w:val="00DB4231"/>
    <w:rsid w:val="00DB4CDD"/>
    <w:rsid w:val="00DB5FE8"/>
    <w:rsid w:val="00DC035B"/>
    <w:rsid w:val="00DC0A77"/>
    <w:rsid w:val="00DC16B6"/>
    <w:rsid w:val="00DC1AC5"/>
    <w:rsid w:val="00DC30F1"/>
    <w:rsid w:val="00DC6700"/>
    <w:rsid w:val="00DD05F4"/>
    <w:rsid w:val="00DD09A9"/>
    <w:rsid w:val="00DD2880"/>
    <w:rsid w:val="00DD2AC1"/>
    <w:rsid w:val="00DD2B14"/>
    <w:rsid w:val="00DD3B45"/>
    <w:rsid w:val="00DD50AD"/>
    <w:rsid w:val="00DE02D2"/>
    <w:rsid w:val="00DE0BCE"/>
    <w:rsid w:val="00DE0DDD"/>
    <w:rsid w:val="00DE4338"/>
    <w:rsid w:val="00DE4E1D"/>
    <w:rsid w:val="00DE513D"/>
    <w:rsid w:val="00DE7F40"/>
    <w:rsid w:val="00DF083F"/>
    <w:rsid w:val="00DF1232"/>
    <w:rsid w:val="00DF1FBA"/>
    <w:rsid w:val="00DF37B9"/>
    <w:rsid w:val="00DF3BE0"/>
    <w:rsid w:val="00DF4E35"/>
    <w:rsid w:val="00DF5A31"/>
    <w:rsid w:val="00DF611E"/>
    <w:rsid w:val="00DF6E91"/>
    <w:rsid w:val="00E00A23"/>
    <w:rsid w:val="00E011C2"/>
    <w:rsid w:val="00E01489"/>
    <w:rsid w:val="00E02880"/>
    <w:rsid w:val="00E02CB5"/>
    <w:rsid w:val="00E03028"/>
    <w:rsid w:val="00E03178"/>
    <w:rsid w:val="00E045E8"/>
    <w:rsid w:val="00E04DDB"/>
    <w:rsid w:val="00E05F1C"/>
    <w:rsid w:val="00E06ED0"/>
    <w:rsid w:val="00E077AF"/>
    <w:rsid w:val="00E103DD"/>
    <w:rsid w:val="00E10706"/>
    <w:rsid w:val="00E11CC8"/>
    <w:rsid w:val="00E1410E"/>
    <w:rsid w:val="00E14F6C"/>
    <w:rsid w:val="00E15E2C"/>
    <w:rsid w:val="00E16EE5"/>
    <w:rsid w:val="00E171F2"/>
    <w:rsid w:val="00E20086"/>
    <w:rsid w:val="00E203CC"/>
    <w:rsid w:val="00E20541"/>
    <w:rsid w:val="00E224EF"/>
    <w:rsid w:val="00E2257B"/>
    <w:rsid w:val="00E2310C"/>
    <w:rsid w:val="00E26145"/>
    <w:rsid w:val="00E276DA"/>
    <w:rsid w:val="00E30F6C"/>
    <w:rsid w:val="00E33013"/>
    <w:rsid w:val="00E33044"/>
    <w:rsid w:val="00E333EC"/>
    <w:rsid w:val="00E343A4"/>
    <w:rsid w:val="00E36BE3"/>
    <w:rsid w:val="00E37D7E"/>
    <w:rsid w:val="00E405FB"/>
    <w:rsid w:val="00E42175"/>
    <w:rsid w:val="00E42635"/>
    <w:rsid w:val="00E44482"/>
    <w:rsid w:val="00E463BC"/>
    <w:rsid w:val="00E46B9F"/>
    <w:rsid w:val="00E4773D"/>
    <w:rsid w:val="00E47BA5"/>
    <w:rsid w:val="00E50CF0"/>
    <w:rsid w:val="00E5158D"/>
    <w:rsid w:val="00E53EF4"/>
    <w:rsid w:val="00E551C3"/>
    <w:rsid w:val="00E56836"/>
    <w:rsid w:val="00E56E84"/>
    <w:rsid w:val="00E625EF"/>
    <w:rsid w:val="00E62AB6"/>
    <w:rsid w:val="00E65401"/>
    <w:rsid w:val="00E6625A"/>
    <w:rsid w:val="00E66DB0"/>
    <w:rsid w:val="00E7094F"/>
    <w:rsid w:val="00E712A9"/>
    <w:rsid w:val="00E7233F"/>
    <w:rsid w:val="00E72F64"/>
    <w:rsid w:val="00E7421A"/>
    <w:rsid w:val="00E745BC"/>
    <w:rsid w:val="00E76A1B"/>
    <w:rsid w:val="00E80444"/>
    <w:rsid w:val="00E8311C"/>
    <w:rsid w:val="00E85E40"/>
    <w:rsid w:val="00E91478"/>
    <w:rsid w:val="00E919CD"/>
    <w:rsid w:val="00E92D79"/>
    <w:rsid w:val="00E96CC1"/>
    <w:rsid w:val="00E971D7"/>
    <w:rsid w:val="00EA0C84"/>
    <w:rsid w:val="00EA0D53"/>
    <w:rsid w:val="00EA1356"/>
    <w:rsid w:val="00EA13E2"/>
    <w:rsid w:val="00EA1853"/>
    <w:rsid w:val="00EA1B97"/>
    <w:rsid w:val="00EA3CC6"/>
    <w:rsid w:val="00EA636C"/>
    <w:rsid w:val="00EA6E7D"/>
    <w:rsid w:val="00EA7E8B"/>
    <w:rsid w:val="00EB0081"/>
    <w:rsid w:val="00EB08C7"/>
    <w:rsid w:val="00EB1252"/>
    <w:rsid w:val="00EB1922"/>
    <w:rsid w:val="00EB28FA"/>
    <w:rsid w:val="00EB7349"/>
    <w:rsid w:val="00EC0895"/>
    <w:rsid w:val="00EC282E"/>
    <w:rsid w:val="00EC2B2E"/>
    <w:rsid w:val="00EC2F1D"/>
    <w:rsid w:val="00EC34EF"/>
    <w:rsid w:val="00EC4E30"/>
    <w:rsid w:val="00EC6F5B"/>
    <w:rsid w:val="00EC7727"/>
    <w:rsid w:val="00ED1C38"/>
    <w:rsid w:val="00ED2F72"/>
    <w:rsid w:val="00ED3836"/>
    <w:rsid w:val="00ED3A18"/>
    <w:rsid w:val="00ED3E5D"/>
    <w:rsid w:val="00ED4542"/>
    <w:rsid w:val="00ED4FF5"/>
    <w:rsid w:val="00EE15D6"/>
    <w:rsid w:val="00EE2337"/>
    <w:rsid w:val="00EE36D5"/>
    <w:rsid w:val="00EE3D68"/>
    <w:rsid w:val="00EE4187"/>
    <w:rsid w:val="00EE52A5"/>
    <w:rsid w:val="00EE5FF7"/>
    <w:rsid w:val="00EE61DF"/>
    <w:rsid w:val="00EE62E1"/>
    <w:rsid w:val="00EE6328"/>
    <w:rsid w:val="00EE75F1"/>
    <w:rsid w:val="00EE7F80"/>
    <w:rsid w:val="00EF049E"/>
    <w:rsid w:val="00EF13CE"/>
    <w:rsid w:val="00EF1732"/>
    <w:rsid w:val="00EF180A"/>
    <w:rsid w:val="00EF1CF1"/>
    <w:rsid w:val="00EF1CFA"/>
    <w:rsid w:val="00EF1F73"/>
    <w:rsid w:val="00EF33F9"/>
    <w:rsid w:val="00EF3A7F"/>
    <w:rsid w:val="00EF4765"/>
    <w:rsid w:val="00EF4F39"/>
    <w:rsid w:val="00EF5533"/>
    <w:rsid w:val="00EF5EB9"/>
    <w:rsid w:val="00EF5FAF"/>
    <w:rsid w:val="00EF5FFB"/>
    <w:rsid w:val="00EF7F98"/>
    <w:rsid w:val="00F00369"/>
    <w:rsid w:val="00F00860"/>
    <w:rsid w:val="00F00B27"/>
    <w:rsid w:val="00F02AD1"/>
    <w:rsid w:val="00F02EA7"/>
    <w:rsid w:val="00F02F34"/>
    <w:rsid w:val="00F0378D"/>
    <w:rsid w:val="00F03F4E"/>
    <w:rsid w:val="00F03FAB"/>
    <w:rsid w:val="00F04BDC"/>
    <w:rsid w:val="00F102A9"/>
    <w:rsid w:val="00F1182D"/>
    <w:rsid w:val="00F12B36"/>
    <w:rsid w:val="00F12EA3"/>
    <w:rsid w:val="00F13730"/>
    <w:rsid w:val="00F13895"/>
    <w:rsid w:val="00F147BF"/>
    <w:rsid w:val="00F14943"/>
    <w:rsid w:val="00F14E51"/>
    <w:rsid w:val="00F151DC"/>
    <w:rsid w:val="00F15D3B"/>
    <w:rsid w:val="00F1626D"/>
    <w:rsid w:val="00F16D9E"/>
    <w:rsid w:val="00F177D3"/>
    <w:rsid w:val="00F23913"/>
    <w:rsid w:val="00F247BA"/>
    <w:rsid w:val="00F25F55"/>
    <w:rsid w:val="00F26A8E"/>
    <w:rsid w:val="00F26E8E"/>
    <w:rsid w:val="00F30FF5"/>
    <w:rsid w:val="00F3161A"/>
    <w:rsid w:val="00F329BF"/>
    <w:rsid w:val="00F33271"/>
    <w:rsid w:val="00F35B86"/>
    <w:rsid w:val="00F36425"/>
    <w:rsid w:val="00F37157"/>
    <w:rsid w:val="00F3729A"/>
    <w:rsid w:val="00F37BC5"/>
    <w:rsid w:val="00F40201"/>
    <w:rsid w:val="00F40CDF"/>
    <w:rsid w:val="00F418F9"/>
    <w:rsid w:val="00F424FE"/>
    <w:rsid w:val="00F43783"/>
    <w:rsid w:val="00F450B4"/>
    <w:rsid w:val="00F47258"/>
    <w:rsid w:val="00F4741C"/>
    <w:rsid w:val="00F51084"/>
    <w:rsid w:val="00F522A5"/>
    <w:rsid w:val="00F53FFE"/>
    <w:rsid w:val="00F57F50"/>
    <w:rsid w:val="00F60FAD"/>
    <w:rsid w:val="00F61817"/>
    <w:rsid w:val="00F6261F"/>
    <w:rsid w:val="00F64DDC"/>
    <w:rsid w:val="00F6580C"/>
    <w:rsid w:val="00F66F22"/>
    <w:rsid w:val="00F671CA"/>
    <w:rsid w:val="00F67206"/>
    <w:rsid w:val="00F718E4"/>
    <w:rsid w:val="00F71EA9"/>
    <w:rsid w:val="00F7223D"/>
    <w:rsid w:val="00F72849"/>
    <w:rsid w:val="00F736F1"/>
    <w:rsid w:val="00F74068"/>
    <w:rsid w:val="00F74345"/>
    <w:rsid w:val="00F760CF"/>
    <w:rsid w:val="00F76C8D"/>
    <w:rsid w:val="00F76EF7"/>
    <w:rsid w:val="00F77063"/>
    <w:rsid w:val="00F7761C"/>
    <w:rsid w:val="00F81080"/>
    <w:rsid w:val="00F829CB"/>
    <w:rsid w:val="00F82EE8"/>
    <w:rsid w:val="00F830E9"/>
    <w:rsid w:val="00F830F9"/>
    <w:rsid w:val="00F84C52"/>
    <w:rsid w:val="00F85708"/>
    <w:rsid w:val="00F864AD"/>
    <w:rsid w:val="00F87D6D"/>
    <w:rsid w:val="00F900FF"/>
    <w:rsid w:val="00F91E37"/>
    <w:rsid w:val="00F92C7C"/>
    <w:rsid w:val="00F949C2"/>
    <w:rsid w:val="00F94CC3"/>
    <w:rsid w:val="00F95B4A"/>
    <w:rsid w:val="00F97882"/>
    <w:rsid w:val="00FA161A"/>
    <w:rsid w:val="00FA1864"/>
    <w:rsid w:val="00FA3630"/>
    <w:rsid w:val="00FA3984"/>
    <w:rsid w:val="00FA3D32"/>
    <w:rsid w:val="00FA3F12"/>
    <w:rsid w:val="00FA4644"/>
    <w:rsid w:val="00FA47DA"/>
    <w:rsid w:val="00FA5B53"/>
    <w:rsid w:val="00FA71BF"/>
    <w:rsid w:val="00FA743F"/>
    <w:rsid w:val="00FB0A06"/>
    <w:rsid w:val="00FB148E"/>
    <w:rsid w:val="00FB3DD3"/>
    <w:rsid w:val="00FB4923"/>
    <w:rsid w:val="00FB4C8A"/>
    <w:rsid w:val="00FB57D5"/>
    <w:rsid w:val="00FB7939"/>
    <w:rsid w:val="00FC00A5"/>
    <w:rsid w:val="00FC1D28"/>
    <w:rsid w:val="00FC2DB7"/>
    <w:rsid w:val="00FC3A95"/>
    <w:rsid w:val="00FC3EFC"/>
    <w:rsid w:val="00FC79DB"/>
    <w:rsid w:val="00FD1012"/>
    <w:rsid w:val="00FD35EB"/>
    <w:rsid w:val="00FD5311"/>
    <w:rsid w:val="00FD63C2"/>
    <w:rsid w:val="00FD74BD"/>
    <w:rsid w:val="00FE18DE"/>
    <w:rsid w:val="00FE3513"/>
    <w:rsid w:val="00FE3553"/>
    <w:rsid w:val="00FE42B2"/>
    <w:rsid w:val="00FE6B2F"/>
    <w:rsid w:val="00FE6BA6"/>
    <w:rsid w:val="00FE79E5"/>
    <w:rsid w:val="00FF0ABC"/>
    <w:rsid w:val="00FF20C1"/>
    <w:rsid w:val="00FF4684"/>
    <w:rsid w:val="00FF4B25"/>
    <w:rsid w:val="00FF53E1"/>
    <w:rsid w:val="00FF635C"/>
    <w:rsid w:val="00FF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88AC2F"/>
  <w15:chartTrackingRefBased/>
  <w15:docId w15:val="{C96D5D24-44E0-4809-9642-0DED4140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26FD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Calisto MT" w:hAnsi="Calisto MT"/>
      <w:b/>
      <w:bCs/>
      <w:color w:val="000000"/>
      <w:sz w:val="28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i/>
      <w:iCs/>
      <w:color w:val="000080"/>
      <w:sz w:val="28"/>
      <w:szCs w:val="20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rFonts w:ascii="Arial" w:hAnsi="Arial" w:cs="Arial"/>
      <w:b/>
      <w:bCs/>
      <w:sz w:val="2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sz w:val="28"/>
    </w:rPr>
  </w:style>
  <w:style w:type="paragraph" w:styleId="Recuodecorpodetexto">
    <w:name w:val="Body Text Indent"/>
    <w:basedOn w:val="Normal"/>
    <w:pPr>
      <w:ind w:firstLine="708"/>
      <w:jc w:val="both"/>
    </w:pPr>
    <w:rPr>
      <w:color w:val="000000"/>
      <w:sz w:val="28"/>
    </w:rPr>
  </w:style>
  <w:style w:type="paragraph" w:styleId="Recuodecorpodetexto2">
    <w:name w:val="Body Text Indent 2"/>
    <w:basedOn w:val="Normal"/>
    <w:pPr>
      <w:ind w:left="5664"/>
      <w:jc w:val="both"/>
    </w:pPr>
    <w:rPr>
      <w:b/>
      <w:bCs/>
      <w:sz w:val="28"/>
    </w:rPr>
  </w:style>
  <w:style w:type="paragraph" w:styleId="Recuodecorpodetexto3">
    <w:name w:val="Body Text Indent 3"/>
    <w:basedOn w:val="Normal"/>
    <w:pPr>
      <w:ind w:firstLine="1416"/>
      <w:jc w:val="both"/>
    </w:pPr>
    <w:rPr>
      <w:sz w:val="28"/>
    </w:rPr>
  </w:style>
  <w:style w:type="paragraph" w:styleId="Textodebalo">
    <w:name w:val="Balloon Text"/>
    <w:basedOn w:val="Normal"/>
    <w:semiHidden/>
    <w:rsid w:val="005518B0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47250D"/>
    <w:rPr>
      <w:b/>
      <w:bCs/>
    </w:rPr>
  </w:style>
  <w:style w:type="paragraph" w:styleId="Corpodetexto2">
    <w:name w:val="Body Text 2"/>
    <w:basedOn w:val="Normal"/>
    <w:rsid w:val="00356969"/>
    <w:pPr>
      <w:spacing w:after="120" w:line="480" w:lineRule="auto"/>
    </w:pPr>
  </w:style>
  <w:style w:type="paragraph" w:styleId="PargrafodaLista">
    <w:name w:val="List Paragraph"/>
    <w:basedOn w:val="Normal"/>
    <w:uiPriority w:val="34"/>
    <w:qFormat/>
    <w:rsid w:val="00356969"/>
    <w:pPr>
      <w:ind w:left="708"/>
    </w:pPr>
    <w:rPr>
      <w:sz w:val="20"/>
      <w:szCs w:val="20"/>
    </w:rPr>
  </w:style>
  <w:style w:type="character" w:customStyle="1" w:styleId="titulo21">
    <w:name w:val="titulo21"/>
    <w:rsid w:val="00356969"/>
    <w:rPr>
      <w:rFonts w:ascii="Verdana" w:hAnsi="Verdana" w:cs="Verdana" w:hint="default"/>
      <w:b/>
      <w:bCs/>
      <w:color w:val="auto"/>
      <w:sz w:val="17"/>
      <w:szCs w:val="17"/>
    </w:rPr>
  </w:style>
  <w:style w:type="character" w:customStyle="1" w:styleId="normalbold1">
    <w:name w:val="normalbold1"/>
    <w:rsid w:val="001379C5"/>
    <w:rPr>
      <w:rFonts w:ascii="Zurchlc" w:hAnsi="Zurchlc" w:cs="Tahoma" w:hint="default"/>
      <w:b/>
      <w:bCs/>
      <w:sz w:val="19"/>
      <w:szCs w:val="19"/>
    </w:rPr>
  </w:style>
  <w:style w:type="character" w:customStyle="1" w:styleId="normal1">
    <w:name w:val="normal1"/>
    <w:rsid w:val="001379C5"/>
    <w:rPr>
      <w:rFonts w:ascii="Zurchlc" w:hAnsi="Zurchlc" w:cs="Tahoma" w:hint="default"/>
      <w:b w:val="0"/>
      <w:bCs w:val="0"/>
      <w:color w:val="32517B"/>
      <w:sz w:val="21"/>
      <w:szCs w:val="21"/>
    </w:rPr>
  </w:style>
  <w:style w:type="character" w:customStyle="1" w:styleId="head1">
    <w:name w:val="head1"/>
    <w:basedOn w:val="Fontepargpadro"/>
    <w:rsid w:val="001379C5"/>
  </w:style>
  <w:style w:type="character" w:styleId="Hyperlink">
    <w:name w:val="Hyperlink"/>
    <w:uiPriority w:val="99"/>
    <w:unhideWhenUsed/>
    <w:rsid w:val="001379C5"/>
    <w:rPr>
      <w:strike w:val="0"/>
      <w:dstrike w:val="0"/>
      <w:color w:val="006699"/>
      <w:u w:val="none"/>
      <w:effect w:val="none"/>
    </w:rPr>
  </w:style>
  <w:style w:type="character" w:customStyle="1" w:styleId="office-city1">
    <w:name w:val="office-city1"/>
    <w:basedOn w:val="Fontepargpadro"/>
    <w:rsid w:val="001379C5"/>
  </w:style>
  <w:style w:type="character" w:customStyle="1" w:styleId="office-state1">
    <w:name w:val="office-state1"/>
    <w:basedOn w:val="Fontepargpadro"/>
    <w:rsid w:val="001379C5"/>
  </w:style>
  <w:style w:type="character" w:customStyle="1" w:styleId="office-phone1">
    <w:name w:val="office-phone1"/>
    <w:basedOn w:val="Fontepargpadro"/>
    <w:rsid w:val="001379C5"/>
  </w:style>
  <w:style w:type="paragraph" w:customStyle="1" w:styleId="texto">
    <w:name w:val="texto"/>
    <w:basedOn w:val="Normal"/>
    <w:rsid w:val="001379C5"/>
    <w:pPr>
      <w:spacing w:before="94" w:after="94"/>
      <w:ind w:left="94" w:right="94"/>
      <w:jc w:val="both"/>
    </w:pPr>
    <w:rPr>
      <w:rFonts w:ascii="Verdana" w:hAnsi="Verdana"/>
      <w:sz w:val="19"/>
      <w:szCs w:val="19"/>
    </w:rPr>
  </w:style>
  <w:style w:type="character" w:customStyle="1" w:styleId="highlightedsearchterm">
    <w:name w:val="highlightedsearchterm"/>
    <w:basedOn w:val="Fontepargpadro"/>
    <w:rsid w:val="004E2F11"/>
  </w:style>
  <w:style w:type="paragraph" w:styleId="NormalWeb">
    <w:name w:val="Normal (Web)"/>
    <w:basedOn w:val="Normal"/>
    <w:uiPriority w:val="99"/>
    <w:unhideWhenUsed/>
    <w:rsid w:val="004E2F11"/>
    <w:pPr>
      <w:spacing w:before="100" w:beforeAutospacing="1" w:after="100" w:afterAutospacing="1"/>
    </w:pPr>
  </w:style>
  <w:style w:type="character" w:customStyle="1" w:styleId="titulos">
    <w:name w:val="titulos"/>
    <w:basedOn w:val="Fontepargpadro"/>
    <w:rsid w:val="00E171F2"/>
  </w:style>
  <w:style w:type="character" w:customStyle="1" w:styleId="link-mailto">
    <w:name w:val="link-mailto"/>
    <w:basedOn w:val="Fontepargpadro"/>
    <w:rsid w:val="00E171F2"/>
  </w:style>
  <w:style w:type="paragraph" w:styleId="Corpodetexto3">
    <w:name w:val="Body Text 3"/>
    <w:basedOn w:val="Normal"/>
    <w:link w:val="Corpodetexto3Char"/>
    <w:rsid w:val="00E971D7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E971D7"/>
    <w:rPr>
      <w:sz w:val="16"/>
      <w:szCs w:val="16"/>
    </w:rPr>
  </w:style>
  <w:style w:type="character" w:customStyle="1" w:styleId="articleseparator">
    <w:name w:val="article_separator"/>
    <w:basedOn w:val="Fontepargpadro"/>
    <w:rsid w:val="00751496"/>
  </w:style>
  <w:style w:type="character" w:customStyle="1" w:styleId="CabealhoChar">
    <w:name w:val="Cabeçalho Char"/>
    <w:link w:val="Cabealho"/>
    <w:rsid w:val="00593983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FB148E"/>
    <w:rPr>
      <w:sz w:val="24"/>
      <w:szCs w:val="24"/>
    </w:rPr>
  </w:style>
  <w:style w:type="character" w:customStyle="1" w:styleId="apple-converted-space">
    <w:name w:val="apple-converted-space"/>
    <w:rsid w:val="008A7C76"/>
  </w:style>
  <w:style w:type="table" w:styleId="Tabelacomgrade">
    <w:name w:val="Table Grid"/>
    <w:basedOn w:val="Tabelanormal"/>
    <w:uiPriority w:val="99"/>
    <w:rsid w:val="00A159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">
    <w:name w:val="Estilo"/>
    <w:rsid w:val="006E02E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Refdecomentrio">
    <w:name w:val="annotation reference"/>
    <w:rsid w:val="00D435FC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435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435FC"/>
  </w:style>
  <w:style w:type="paragraph" w:styleId="Assuntodocomentrio">
    <w:name w:val="annotation subject"/>
    <w:basedOn w:val="Textodecomentrio"/>
    <w:next w:val="Textodecomentrio"/>
    <w:link w:val="AssuntodocomentrioChar"/>
    <w:rsid w:val="00D435FC"/>
    <w:rPr>
      <w:b/>
      <w:bCs/>
    </w:rPr>
  </w:style>
  <w:style w:type="character" w:customStyle="1" w:styleId="AssuntodocomentrioChar">
    <w:name w:val="Assunto do comentário Char"/>
    <w:link w:val="Assuntodocomentrio"/>
    <w:rsid w:val="00D435FC"/>
    <w:rPr>
      <w:b/>
      <w:bCs/>
    </w:rPr>
  </w:style>
  <w:style w:type="paragraph" w:styleId="SemEspaamento">
    <w:name w:val="No Spacing"/>
    <w:uiPriority w:val="1"/>
    <w:qFormat/>
    <w:rsid w:val="00483BF6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uiPriority w:val="20"/>
    <w:qFormat/>
    <w:rsid w:val="002938E5"/>
    <w:rPr>
      <w:i/>
      <w:iCs/>
    </w:rPr>
  </w:style>
  <w:style w:type="paragraph" w:styleId="Reviso">
    <w:name w:val="Revision"/>
    <w:hidden/>
    <w:uiPriority w:val="99"/>
    <w:semiHidden/>
    <w:rsid w:val="00ED3E5D"/>
    <w:rPr>
      <w:sz w:val="24"/>
      <w:szCs w:val="24"/>
    </w:rPr>
  </w:style>
  <w:style w:type="paragraph" w:customStyle="1" w:styleId="Style1">
    <w:name w:val="Style 1"/>
    <w:basedOn w:val="Normal"/>
    <w:uiPriority w:val="99"/>
    <w:rsid w:val="00771B2B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sid w:val="00771B2B"/>
    <w:rPr>
      <w:sz w:val="20"/>
    </w:rPr>
  </w:style>
  <w:style w:type="table" w:customStyle="1" w:styleId="TableNormal">
    <w:name w:val="Table Normal"/>
    <w:uiPriority w:val="2"/>
    <w:semiHidden/>
    <w:unhideWhenUsed/>
    <w:qFormat/>
    <w:rsid w:val="0046040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60406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en-US"/>
    </w:rPr>
  </w:style>
  <w:style w:type="character" w:styleId="MenoPendente">
    <w:name w:val="Unresolved Mention"/>
    <w:uiPriority w:val="99"/>
    <w:semiHidden/>
    <w:unhideWhenUsed/>
    <w:rsid w:val="00C42A9A"/>
    <w:rPr>
      <w:color w:val="605E5C"/>
      <w:shd w:val="clear" w:color="auto" w:fill="E1DFDD"/>
    </w:rPr>
  </w:style>
  <w:style w:type="character" w:customStyle="1" w:styleId="Fontepargpadro1">
    <w:name w:val="Fonte parág. padrão1"/>
    <w:rsid w:val="00771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0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73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0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00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6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19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0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47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89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054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0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50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01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89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3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514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63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08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05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952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7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42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49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3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47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43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0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925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5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81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68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9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45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22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79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43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74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70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23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7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8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21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18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84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57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24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79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43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225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37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39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20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8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95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54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5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59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7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7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13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536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5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0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95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05375">
              <w:marLeft w:val="0"/>
              <w:marRight w:val="0"/>
              <w:marTop w:val="262"/>
              <w:marBottom w:val="100"/>
              <w:divBdr>
                <w:top w:val="single" w:sz="8" w:space="0" w:color="4C0505"/>
                <w:left w:val="single" w:sz="8" w:space="0" w:color="4C0505"/>
                <w:bottom w:val="single" w:sz="8" w:space="0" w:color="4C0505"/>
                <w:right w:val="single" w:sz="8" w:space="0" w:color="4C0505"/>
              </w:divBdr>
              <w:divsChild>
                <w:div w:id="149745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6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0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55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29761">
              <w:marLeft w:val="0"/>
              <w:marRight w:val="0"/>
              <w:marTop w:val="262"/>
              <w:marBottom w:val="100"/>
              <w:divBdr>
                <w:top w:val="single" w:sz="8" w:space="0" w:color="4C0505"/>
                <w:left w:val="single" w:sz="8" w:space="0" w:color="4C0505"/>
                <w:bottom w:val="single" w:sz="8" w:space="0" w:color="4C0505"/>
                <w:right w:val="single" w:sz="8" w:space="0" w:color="4C0505"/>
              </w:divBdr>
              <w:divsChild>
                <w:div w:id="104120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6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2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4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8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57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58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1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2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8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61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4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5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04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58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4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702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1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8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4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56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2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91523">
                  <w:marLeft w:val="0"/>
                  <w:marRight w:val="0"/>
                  <w:marTop w:val="187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BDB9C-83B8-430F-9FDF-06EFDA036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2074</Words>
  <Characters>12393</Characters>
  <Application>Microsoft Office Word</Application>
  <DocSecurity>0</DocSecurity>
  <Lines>103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</vt:lpstr>
    </vt:vector>
  </TitlesOfParts>
  <Company>PMP</Company>
  <LinksUpToDate>false</LinksUpToDate>
  <CharactersWithSpaces>14439</CharactersWithSpaces>
  <SharedDoc>false</SharedDoc>
  <HLinks>
    <vt:vector size="6" baseType="variant">
      <vt:variant>
        <vt:i4>6488121</vt:i4>
      </vt:variant>
      <vt:variant>
        <vt:i4>0</vt:i4>
      </vt:variant>
      <vt:variant>
        <vt:i4>0</vt:i4>
      </vt:variant>
      <vt:variant>
        <vt:i4>5</vt:i4>
      </vt:variant>
      <vt:variant>
        <vt:lpwstr>https://leismunicipais.com.br/a/pa/p/parauapebas/lei-ordinaria/2002/423/4230/lei-ordinaria-n-4230-2002-dispoe-sobre-o-quadro-de-pessoal-da-prefeitura-municipal-de-parauapebas-e-da-outras-providencias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</dc:title>
  <dc:subject/>
  <dc:creator>Adriana</dc:creator>
  <cp:keywords/>
  <dc:description/>
  <cp:lastModifiedBy>user</cp:lastModifiedBy>
  <cp:revision>37</cp:revision>
  <cp:lastPrinted>2025-03-25T15:15:00Z</cp:lastPrinted>
  <dcterms:created xsi:type="dcterms:W3CDTF">2025-04-14T18:59:00Z</dcterms:created>
  <dcterms:modified xsi:type="dcterms:W3CDTF">2025-04-22T21:10:00Z</dcterms:modified>
</cp:coreProperties>
</file>