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PROJETO DECRETO LEGISLATIVO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Nº 19/2025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 w:hanging="850" w:left="5102"/>
        <w:jc w:val="both"/>
        <w:rPr>
          <w:rFonts w:ascii="Times New Roman" w:hAnsi="Times New Roman" w:eastAsia="Times New Roman" w:cs="Times New Roman"/>
          <w:color w:val="ff0000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CONCEDE O TÍTULO DE CIDADÃO HONORÁRIO A SENHORA FRANCISCA MARIA FERREIRA SOUSA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PELOS RELEVANTES SERVIÇOS PRESTADOS AO MUNICÍPIO DE PARAUAPEBAS.</w:t>
      </w:r>
      <w:r>
        <w:rPr>
          <w:rFonts w:ascii="Times New Roman" w:hAnsi="Times New Roman" w:eastAsia="Times New Roman" w:cs="Times New Roman"/>
          <w:color w:val="ff0000"/>
          <w:sz w:val="14"/>
          <w:szCs w:val="14"/>
        </w:rPr>
      </w:r>
      <w:r>
        <w:rPr>
          <w:rFonts w:ascii="Times New Roman" w:hAnsi="Times New Roman" w:eastAsia="Times New Roman" w:cs="Times New Roman"/>
          <w:color w:val="ff0000"/>
          <w:sz w:val="14"/>
          <w:szCs w:val="14"/>
        </w:rPr>
      </w:r>
    </w:p>
    <w:p>
      <w:pPr>
        <w:pBdr/>
        <w:spacing w:after="0" w:line="360" w:lineRule="auto"/>
        <w:ind w:hanging="850" w:left="510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 w:hanging="850" w:left="510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 w:hanging="850" w:left="510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 PRESIDENTE DA CÂMARA MUNICIPAL DE PARAUAPEBAS Faço saber que a Câmara Municipal aprovou e eu promulgo o seguinte decreto legislativo: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Art. 1°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Fica concedido o título de cidadão honorário a Senhora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Francisca Maria Ferreira Sousa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em reconhecimento aos relevantes serviços prestados ao município de Parauapebas.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Parágrafo Único.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 outorga do título ora concedido se fará em data a ser definida, sendo certo que será em sessão solene realizada por esta Câmara.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Art. 2°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As despesas decorrentes da aplicação deste Decreto Legislativo correrão por conta de dotações orçamentárias próprias, suplementadas se necessário.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Art. 3°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Este Decreto Legislativo entrará em vigor na data da sua publicação.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Parauapebas,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junho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2025.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3901"/>
        </w:tabs>
        <w:spacing w:line="360" w:lineRule="auto"/>
        <w:ind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                     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Bdr/>
        <w:tabs>
          <w:tab w:val="left" w:leader="none" w:pos="3901"/>
        </w:tabs>
        <w:spacing w:line="360" w:lineRule="auto"/>
        <w:ind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JUSTIFICATIVA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Bdr/>
        <w:tabs>
          <w:tab w:val="left" w:leader="none" w:pos="3901"/>
        </w:tabs>
        <w:spacing w:line="360" w:lineRule="auto"/>
        <w:ind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Bdr/>
        <w:tabs>
          <w:tab w:val="left" w:leader="none" w:pos="3901"/>
        </w:tabs>
        <w:spacing w:after="0" w:line="36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 Senhor Presidente,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</w:p>
    <w:p>
      <w:pPr>
        <w:pBdr/>
        <w:tabs>
          <w:tab w:val="left" w:leader="none" w:pos="3901"/>
        </w:tabs>
        <w:spacing w:after="0" w:line="36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 Senhoras Vereadoras,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</w:p>
    <w:p>
      <w:pPr>
        <w:pBdr/>
        <w:tabs>
          <w:tab w:val="left" w:leader="none" w:pos="3901"/>
        </w:tabs>
        <w:spacing w:after="0" w:line="36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      Senhores Vereadores,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</w:p>
    <w:p>
      <w:pPr>
        <w:pBdr/>
        <w:tabs>
          <w:tab w:val="left" w:leader="none" w:pos="3901"/>
        </w:tabs>
        <w:spacing w:after="0" w:line="36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972"/>
        <w:pBdr/>
        <w:spacing w:line="360" w:lineRule="auto"/>
        <w:ind w:firstLine="720"/>
        <w:jc w:val="both"/>
        <w:rPr/>
      </w:pPr>
      <w:r>
        <w:t xml:space="preserve">O presente projeto de Decreto Legislativo visa prestar justa homenagem a Sra. </w:t>
      </w:r>
      <w:r>
        <w:t xml:space="preserve">Francisca Maria Ferreira Sousa, mais conhecida como Professora Franci</w:t>
      </w:r>
      <w:r>
        <w:t xml:space="preserve">sca da Palmares II, nascida em 28 de dezembro de 1964, na cidade de Codó, interior do Maranhão. Ainda criança, mudou-se para São Luís do Maranhão, onde iniciou os estudos. Na capital, São Luís, lá estudou Magistério e concluiu os estudos na década de 1980.</w:t>
      </w:r>
      <w:r/>
    </w:p>
    <w:p>
      <w:pPr>
        <w:pStyle w:val="972"/>
        <w:pBdr/>
        <w:spacing w:line="360" w:lineRule="auto"/>
        <w:ind w:firstLine="720"/>
        <w:jc w:val="both"/>
        <w:rPr/>
      </w:pPr>
      <w:r>
        <w:t xml:space="preserve">Em 1983, mud</w:t>
      </w:r>
      <w:r>
        <w:t xml:space="preserve">ou-se para Parauapebas, no estado do Pará. Em 1994, ingressou no Movimento dos Trabalhadores Rurais Sem Terra (MST), na luta sempre constante e aguerrida pela educação e pela moradia para todos. Em 1998, iniciou o curso de Pedagogia pelo MST, na cidade de </w:t>
      </w:r>
      <w:r>
        <w:t xml:space="preserve">Inchuí</w:t>
      </w:r>
      <w:r>
        <w:t xml:space="preserve">, no noroeste do estado do Rio Grande do Sul. Sendo está a primeira turma de Pedagogia daquela instituição.</w:t>
      </w:r>
      <w:r/>
    </w:p>
    <w:p>
      <w:pPr>
        <w:pStyle w:val="972"/>
        <w:pBdr/>
        <w:spacing w:line="360" w:lineRule="auto"/>
        <w:ind w:firstLine="720"/>
        <w:jc w:val="both"/>
        <w:rPr/>
      </w:pPr>
      <w:r>
        <w:t xml:space="preserve">Sempre esforçada e no ímpeto de adquirir conheci</w:t>
      </w:r>
      <w:r>
        <w:t xml:space="preserve">mento e na luta constate pela educação e pela causa da reforma agrária. Especializou-se em Educação no Campo pela Universidade de Brasília, com o apoio do MST, e realizou o curso de pós-graduação em Psicopedagogia pela Universidade Tapajós, em Parauapebas.</w:t>
      </w:r>
      <w:r/>
    </w:p>
    <w:p>
      <w:pPr>
        <w:pStyle w:val="972"/>
        <w:pBdr/>
        <w:spacing w:line="360" w:lineRule="auto"/>
        <w:ind w:firstLine="720"/>
        <w:jc w:val="both"/>
        <w:rPr/>
      </w:pPr>
      <w:r>
        <w:t xml:space="preserve">Ingressou no município de Parauapebas como funcionária pública no ano de 1996, (até então contrata pelo município de Parauapebas), e em 1998 tomou posse como concursada pelo município.</w:t>
      </w:r>
      <w:r/>
    </w:p>
    <w:p>
      <w:pPr>
        <w:pStyle w:val="972"/>
        <w:pBdr/>
        <w:spacing w:line="360" w:lineRule="auto"/>
        <w:ind w:firstLine="720"/>
        <w:jc w:val="both"/>
        <w:rPr/>
      </w:pPr>
      <w:r>
        <w:t xml:space="preserve">Há 29 anos vem atuando na </w:t>
      </w:r>
      <w:r>
        <w:rPr>
          <w:b/>
          <w:bCs/>
        </w:rPr>
        <w:t xml:space="preserve">ESCOLA CRESCENDO NA PRÁTICA</w:t>
      </w:r>
      <w:r>
        <w:t xml:space="preserve">, localizada no assentamento </w:t>
      </w:r>
      <w:r>
        <w:rPr>
          <w:b/>
          <w:bCs/>
        </w:rPr>
        <w:t xml:space="preserve">PALMARES II,</w:t>
      </w:r>
      <w:r>
        <w:t xml:space="preserve"> na rede de ensino municipal já atuou como professora, coordenadora, vice-diretora e diretora da escola Crescendo na prática.</w:t>
      </w:r>
      <w:r/>
    </w:p>
    <w:p>
      <w:pPr>
        <w:pStyle w:val="972"/>
        <w:pBdr/>
        <w:spacing w:line="360" w:lineRule="auto"/>
        <w:ind w:firstLine="720"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972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72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72"/>
        <w:pBdr/>
        <w:spacing w:line="360" w:lineRule="auto"/>
        <w:ind w:firstLine="720"/>
        <w:jc w:val="both"/>
        <w:rPr>
          <w:highlight w:val="none"/>
        </w:rPr>
      </w:pPr>
      <w:r>
        <w:t xml:space="preserve">Pioneira no assentamento Palmares II, já formou diversos alunos, atuando diretamente na educação infantil com alunos de 04 a 10 anos de idade, como orientadora educacional fundamental </w:t>
      </w:r>
      <w:r>
        <w:t xml:space="preserve">II com alunos da faixa etária de 11 a 17 anos, nas séries iniciais com alunos de faixa etária de 07 a 10 anos, atuou também no ensino de jovens e adultos – EJA com alunos de 15 a 70 anos.</w:t>
      </w:r>
      <w:r/>
    </w:p>
    <w:p>
      <w:pPr>
        <w:pStyle w:val="972"/>
        <w:pBdr/>
        <w:spacing w:line="360" w:lineRule="auto"/>
        <w:ind w:firstLine="720"/>
        <w:jc w:val="both"/>
        <w:rPr/>
      </w:pPr>
      <w:r>
        <w:t xml:space="preserve">Atualmente, está exercendo a função como psicopedagoga e orientadora educacional, na mesma escola. Mãe de 03 filhos, a Professora Francisca, é um exemplo de profissional na educação a ser seguido.</w:t>
      </w:r>
      <w:r/>
    </w:p>
    <w:p>
      <w:pPr>
        <w:pBdr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Não se pode mensurar, a contribuição social que a Professora Francisca, durante esses 29 anos de atuação educacional neste município, sendo todo esse período na zona rural, realizou e contribuiu para a sociedade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parauapebense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pt-BR"/>
        </w:rPr>
      </w:r>
      <w:r>
        <w:rPr>
          <w:rFonts w:ascii="Times New Roman" w:hAnsi="Times New Roman" w:cs="Times New Roman"/>
          <w:sz w:val="24"/>
          <w:szCs w:val="24"/>
          <w:lang w:eastAsia="pt-BR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Sua trajetória no magistério, marcada por quase 30 anos de dedicação, abnegação e compromisso com a educação, é digna de todas as homenagens. Ao longo dessa caminhada, formou gerações de cidadã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os, contribuindo de maneira notável para o desenvolvimento educacional e profissional do município de Parauapebas. Sua vida é exemplo de luta, coragem e resistência — valores que a consagram como uma verdadeira cidadã comprometida com o progresso coletivo.</w:t>
      </w:r>
      <w:r>
        <w:rPr>
          <w:rFonts w:ascii="Times New Roman" w:hAnsi="Times New Roman" w:cs="Times New Roman"/>
          <w:sz w:val="24"/>
          <w:szCs w:val="24"/>
          <w:lang w:eastAsia="pt-BR"/>
        </w:rPr>
      </w:r>
      <w:r>
        <w:rPr>
          <w:rFonts w:ascii="Times New Roman" w:hAnsi="Times New Roman" w:cs="Times New Roman"/>
          <w:sz w:val="24"/>
          <w:szCs w:val="24"/>
          <w:lang w:eastAsia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 w:firstLine="708" w:left="4956"/>
        <w:rPr>
          <w:rFonts w:ascii="Asana" w:hAnsi="Asana" w:cs="Asana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Parauapebas, 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de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unho de 2025.</w:t>
      </w:r>
      <w:r>
        <w:rPr>
          <w:rFonts w:ascii="Asana" w:hAnsi="Asana" w:cs="Asana"/>
          <w:sz w:val="24"/>
          <w:szCs w:val="24"/>
        </w:rPr>
        <w:t xml:space="preserve">                     </w:t>
      </w:r>
      <w:r>
        <w:rPr>
          <w:rFonts w:ascii="Asana" w:hAnsi="Asana" w:cs="Asana"/>
          <w:b/>
          <w:bCs/>
          <w:sz w:val="24"/>
          <w:szCs w:val="24"/>
        </w:rPr>
        <w:t xml:space="preserve">           </w:t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rFonts w:ascii="Asana" w:hAnsi="Asana" w:cs="Asana"/>
          <w:b/>
          <w:bCs/>
          <w:sz w:val="24"/>
          <w:szCs w:val="24"/>
        </w:rPr>
      </w:pPr>
      <w:r>
        <w:rPr>
          <w:rFonts w:ascii="Asana" w:hAnsi="Asana" w:cs="Asana"/>
          <w:b/>
          <w:bCs/>
          <w:sz w:val="24"/>
          <w:szCs w:val="24"/>
        </w:rPr>
        <w:t xml:space="preserve">____________________________________________</w:t>
      </w:r>
      <w:r>
        <w:rPr>
          <w:rFonts w:ascii="Asana" w:hAnsi="Asana" w:cs="Asana"/>
          <w:b/>
          <w:bCs/>
          <w:sz w:val="24"/>
          <w:szCs w:val="24"/>
        </w:rPr>
      </w:r>
      <w:r>
        <w:rPr>
          <w:rFonts w:ascii="Asana" w:hAnsi="Asana" w:cs="Asana"/>
          <w:b/>
          <w:bCs/>
          <w:sz w:val="24"/>
          <w:szCs w:val="24"/>
        </w:rPr>
      </w:r>
    </w:p>
    <w:p>
      <w:pPr>
        <w:pStyle w:val="966"/>
        <w:pBdr/>
        <w:spacing/>
        <w:ind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FRANCISCO DAS CHAGAS MOURA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966"/>
        <w:pBdr/>
        <w:spacing/>
        <w:ind/>
        <w:jc w:val="center"/>
        <w:rPr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 xml:space="preserve">VEREADOR – PT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line="240" w:lineRule="auto"/>
        <w:ind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</w:r>
      <w:r>
        <w:rPr>
          <w:rFonts w:asciiTheme="majorHAnsi" w:hAnsiTheme="majorHAnsi" w:cstheme="majorHAnsi"/>
          <w:sz w:val="20"/>
          <w:szCs w:val="20"/>
        </w:rPr>
      </w:r>
      <w:r>
        <w:rPr>
          <w:rFonts w:asciiTheme="majorHAnsi" w:hAnsiTheme="majorHAnsi" w:cstheme="majorHAnsi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701" w:right="1134" w:bottom="539" w:left="1276" w:header="708" w:footer="39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Symbol">
    <w:panose1 w:val="05010000000000000000"/>
  </w:font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4419"/>
        <w:tab w:val="left" w:leader="none" w:pos="6318"/>
        <w:tab w:val="clear" w:leader="none" w:pos="8838"/>
        <w:tab w:val="right" w:leader="none" w:pos="9214"/>
      </w:tabs>
      <w:spacing/>
      <w:ind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Av. F, Qd.33, LT. Especial – Bairro Beira Rio II - Fone (94) 3346-2279 / 346-3914 Fone/Fax (94) 3346-3913 CEP: 68.515-000 – Parauapebas/PA – e-mail: </w:t>
    </w:r>
    <w:hyperlink r:id="rId1" w:tooltip="mailto:francisco.moura@parauapebas.pa.leg.br" w:history="1">
      <w:r>
        <w:rPr>
          <w:rStyle w:val="953"/>
          <w:rFonts w:asciiTheme="majorHAnsi" w:hAnsiTheme="majorHAnsi" w:cstheme="majorHAnsi"/>
          <w:sz w:val="18"/>
          <w:szCs w:val="18"/>
        </w:rPr>
        <w:t xml:space="preserve">francisco.moura@parauapebas.pa.leg.br</w:t>
      </w:r>
    </w:hyperlink>
    <w:r>
      <w:rPr>
        <w:rFonts w:asciiTheme="majorHAnsi" w:hAnsiTheme="majorHAnsi" w:cstheme="majorHAnsi"/>
        <w:sz w:val="18"/>
        <w:szCs w:val="18"/>
      </w:rPr>
      <w:t xml:space="preserve"> </w:t>
    </w:r>
    <w:r>
      <w:rPr>
        <w:rFonts w:asciiTheme="majorHAnsi" w:hAnsiTheme="majorHAnsi" w:cstheme="majorHAnsi"/>
        <w:sz w:val="18"/>
        <w:szCs w:val="18"/>
      </w:rPr>
    </w:r>
    <w:r>
      <w:rPr>
        <w:rFonts w:asciiTheme="majorHAnsi" w:hAnsiTheme="majorHAnsi" w:cstheme="majorHAnsi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jc w:val="center"/>
      <w:rPr/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2682240</wp:posOffset>
              </wp:positionH>
              <wp:positionV relativeFrom="paragraph">
                <wp:posOffset>-236855</wp:posOffset>
              </wp:positionV>
              <wp:extent cx="559435" cy="485140"/>
              <wp:effectExtent l="0" t="0" r="0" b="0"/>
              <wp:wrapSquare wrapText="bothSides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6893257" name=""/>
                      <pic:cNvPicPr/>
                      <pic:nvPr/>
                    </pic:nvPicPr>
                    <pic:blipFill>
                      <a:blip r:embed="rId1"/>
                      <a:srcRect l="-13" t="-13" r="-13" b="-13"/>
                      <a:stretch/>
                    </pic:blipFill>
                    <pic:spPr bwMode="auto">
                      <a:xfrm>
                        <a:off x="0" y="0"/>
                        <a:ext cx="55943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211.20pt;mso-position-horizontal:absolute;mso-position-vertical-relative:text;margin-top:-18.65pt;mso-position-vertical:absolute;width:44.05pt;height:38.20pt;mso-wrap-distance-left:9.00pt;mso-wrap-distance-top:0.00pt;mso-wrap-distance-right:9.00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/>
  </w:p>
  <w:p>
    <w:pPr>
      <w:pStyle w:val="968"/>
      <w:pBdr/>
      <w:spacing/>
      <w:ind/>
      <w:jc w:val="center"/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</w:r>
    <w:r>
      <w:rPr>
        <w:rFonts w:ascii="Arial" w:hAnsi="Arial" w:cs="Arial"/>
        <w:sz w:val="8"/>
        <w:szCs w:val="8"/>
      </w:rPr>
    </w:r>
    <w:r>
      <w:rPr>
        <w:rFonts w:ascii="Arial" w:hAnsi="Arial" w:cs="Arial"/>
        <w:sz w:val="8"/>
        <w:szCs w:val="8"/>
      </w:rPr>
    </w:r>
  </w:p>
  <w:p>
    <w:pPr>
      <w:pStyle w:val="968"/>
      <w:pBdr/>
      <w:spacing/>
      <w:ind/>
      <w:jc w:val="center"/>
      <w:rPr>
        <w:b/>
        <w:bCs/>
      </w:rPr>
    </w:pPr>
    <w:r>
      <w:rPr>
        <w:rFonts w:eastAsia="Times New Roman"/>
        <w:b/>
        <w:bCs/>
      </w:rPr>
      <w:t xml:space="preserve">ESTADO DO PARÁ</w:t>
    </w:r>
    <w:r>
      <w:rPr>
        <w:b/>
        <w:bCs/>
      </w:rPr>
    </w:r>
    <w:r>
      <w:rPr>
        <w:b/>
        <w:bCs/>
      </w:rPr>
    </w:r>
  </w:p>
  <w:p>
    <w:pPr>
      <w:pStyle w:val="968"/>
      <w:pBdr/>
      <w:spacing/>
      <w:ind/>
      <w:jc w:val="center"/>
      <w:rPr>
        <w:b/>
        <w:bCs/>
      </w:rPr>
    </w:pPr>
    <w:r>
      <w:rPr>
        <w:rFonts w:eastAsia="Times New Roman"/>
        <w:b/>
        <w:bCs/>
      </w:rPr>
      <w:t xml:space="preserve">PODER LEGISLATIVO</w:t>
    </w:r>
    <w:r>
      <w:rPr>
        <w:b/>
        <w:bCs/>
      </w:rPr>
    </w:r>
    <w:r>
      <w:rPr>
        <w:b/>
        <w:bCs/>
      </w:rPr>
    </w:r>
  </w:p>
  <w:p>
    <w:pPr>
      <w:pStyle w:val="968"/>
      <w:pBdr/>
      <w:spacing/>
      <w:ind/>
      <w:jc w:val="center"/>
      <w:rPr>
        <w:b/>
        <w:bCs/>
      </w:rPr>
    </w:pPr>
    <w:r>
      <w:rPr>
        <w:rFonts w:eastAsia="Times New Roman"/>
        <w:b/>
        <w:bCs/>
      </w:rPr>
      <w:t xml:space="preserve">CÂMARA MUNICIPAL DE PARAUAPEBAS</w:t>
    </w:r>
    <w:r>
      <w:rPr>
        <w:b/>
        <w:bCs/>
      </w:rPr>
    </w:r>
    <w:r>
      <w:rPr>
        <w:b/>
        <w:bCs/>
      </w:rPr>
    </w:r>
  </w:p>
  <w:p>
    <w:pPr>
      <w:pStyle w:val="968"/>
      <w:pBdr/>
      <w:spacing/>
      <w:ind/>
      <w:jc w:val="center"/>
      <w:rPr>
        <w:b/>
        <w:bCs/>
      </w:rPr>
    </w:pPr>
    <w:r>
      <w:rPr>
        <w:rFonts w:eastAsia="Times New Roman"/>
      </w:rPr>
      <w:t xml:space="preserve">GABINETE DO VEREADOR </w:t>
    </w:r>
    <w:r>
      <w:rPr>
        <w:rFonts w:eastAsia="Times New Roman"/>
        <w:b/>
        <w:bCs/>
      </w:rPr>
      <w:t xml:space="preserve">FRANCISCO DAS CHAGAS MOURA</w:t>
    </w:r>
    <w:r>
      <w:rPr>
        <w:b/>
        <w:bCs/>
      </w:rPr>
    </w:r>
    <w:r>
      <w:rPr>
        <w:b/>
        <w:b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1d35"/>
        <w:sz w:val="27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  <w:pPr>
      <w:pBdr/>
      <w:spacing/>
      <w:ind/>
    </w:pPr>
  </w:style>
  <w:style w:type="paragraph" w:styleId="763">
    <w:name w:val="Heading 1"/>
    <w:basedOn w:val="762"/>
    <w:next w:val="762"/>
    <w:link w:val="9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4">
    <w:name w:val="Heading 2"/>
    <w:basedOn w:val="762"/>
    <w:next w:val="762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5">
    <w:name w:val="Heading 3"/>
    <w:basedOn w:val="762"/>
    <w:next w:val="762"/>
    <w:link w:val="9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6">
    <w:name w:val="Heading 4"/>
    <w:basedOn w:val="762"/>
    <w:next w:val="762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7">
    <w:name w:val="Heading 5"/>
    <w:basedOn w:val="762"/>
    <w:next w:val="762"/>
    <w:link w:val="9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8">
    <w:name w:val="Heading 6"/>
    <w:basedOn w:val="762"/>
    <w:next w:val="762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9">
    <w:name w:val="Heading 7"/>
    <w:basedOn w:val="762"/>
    <w:next w:val="762"/>
    <w:link w:val="9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0">
    <w:name w:val="Heading 8"/>
    <w:basedOn w:val="762"/>
    <w:next w:val="762"/>
    <w:link w:val="9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1">
    <w:name w:val="Heading 9"/>
    <w:basedOn w:val="762"/>
    <w:next w:val="762"/>
    <w:link w:val="9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2" w:default="1">
    <w:name w:val="Default Paragraph Font"/>
    <w:uiPriority w:val="1"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character" w:styleId="775" w:customStyle="1">
    <w:name w:val="Heading 1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6" w:customStyle="1">
    <w:name w:val="Heading 2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7" w:customStyle="1">
    <w:name w:val="Heading 3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78" w:customStyle="1">
    <w:name w:val="Heading 4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79" w:customStyle="1">
    <w:name w:val="Heading 5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80" w:customStyle="1">
    <w:name w:val="Heading 6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1" w:customStyle="1">
    <w:name w:val="Heading 7 Char"/>
    <w:basedOn w:val="7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2" w:customStyle="1">
    <w:name w:val="Heading 8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3" w:customStyle="1">
    <w:name w:val="Heading 9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4" w:customStyle="1">
    <w:name w:val="Title Char"/>
    <w:basedOn w:val="7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5" w:customStyle="1">
    <w:name w:val="Subtitle Char"/>
    <w:basedOn w:val="7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6" w:customStyle="1">
    <w:name w:val="Quote Char"/>
    <w:basedOn w:val="7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7" w:customStyle="1">
    <w:name w:val="Intense Quote Char"/>
    <w:basedOn w:val="77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88" w:customStyle="1">
    <w:name w:val="Header Char"/>
    <w:basedOn w:val="772"/>
    <w:uiPriority w:val="99"/>
    <w:pPr>
      <w:pBdr/>
      <w:spacing/>
      <w:ind/>
    </w:pPr>
  </w:style>
  <w:style w:type="character" w:styleId="789" w:customStyle="1">
    <w:name w:val="Footer Char"/>
    <w:basedOn w:val="772"/>
    <w:uiPriority w:val="99"/>
    <w:pPr>
      <w:pBdr/>
      <w:spacing/>
      <w:ind/>
    </w:pPr>
  </w:style>
  <w:style w:type="character" w:styleId="790" w:customStyle="1">
    <w:name w:val="Footnote Text Char"/>
    <w:basedOn w:val="772"/>
    <w:uiPriority w:val="99"/>
    <w:semiHidden/>
    <w:pPr>
      <w:pBdr/>
      <w:spacing/>
      <w:ind/>
    </w:pPr>
    <w:rPr>
      <w:sz w:val="20"/>
      <w:szCs w:val="20"/>
    </w:rPr>
  </w:style>
  <w:style w:type="character" w:styleId="791" w:customStyle="1">
    <w:name w:val="Endnote Text Char"/>
    <w:basedOn w:val="772"/>
    <w:uiPriority w:val="99"/>
    <w:semiHidden/>
    <w:pPr>
      <w:pBdr/>
      <w:spacing/>
      <w:ind/>
    </w:pPr>
    <w:rPr>
      <w:sz w:val="20"/>
      <w:szCs w:val="20"/>
    </w:rPr>
  </w:style>
  <w:style w:type="table" w:styleId="792">
    <w:name w:val="Table Grid"/>
    <w:basedOn w:val="77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basedOn w:val="77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77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77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 w:customStyle="1">
    <w:name w:val="Título 1 Char"/>
    <w:basedOn w:val="772"/>
    <w:link w:val="76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19" w:customStyle="1">
    <w:name w:val="Título 2 Char"/>
    <w:basedOn w:val="772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0" w:customStyle="1">
    <w:name w:val="Título 3 Char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21" w:customStyle="1">
    <w:name w:val="Título 4 Char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22" w:customStyle="1">
    <w:name w:val="Título 5 Char"/>
    <w:basedOn w:val="772"/>
    <w:link w:val="7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23" w:customStyle="1">
    <w:name w:val="Título 6 Char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 w:customStyle="1">
    <w:name w:val="Título 7 Char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5" w:customStyle="1">
    <w:name w:val="Título 8 Char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6" w:customStyle="1">
    <w:name w:val="Título 9 Char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Title"/>
    <w:basedOn w:val="762"/>
    <w:next w:val="762"/>
    <w:link w:val="9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8" w:customStyle="1">
    <w:name w:val="Título Char"/>
    <w:basedOn w:val="772"/>
    <w:link w:val="9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9">
    <w:name w:val="Subtitle"/>
    <w:basedOn w:val="762"/>
    <w:next w:val="762"/>
    <w:link w:val="9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0" w:customStyle="1">
    <w:name w:val="Subtítulo Char"/>
    <w:basedOn w:val="772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1">
    <w:name w:val="Quote"/>
    <w:basedOn w:val="762"/>
    <w:next w:val="762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 w:customStyle="1">
    <w:name w:val="Citação Char"/>
    <w:basedOn w:val="772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3">
    <w:name w:val="Intense Emphasis"/>
    <w:basedOn w:val="77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34">
    <w:name w:val="Intense Quote"/>
    <w:basedOn w:val="762"/>
    <w:next w:val="762"/>
    <w:link w:val="935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35" w:customStyle="1">
    <w:name w:val="Citação Intensa Char"/>
    <w:basedOn w:val="772"/>
    <w:link w:val="93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36">
    <w:name w:val="Intense Reference"/>
    <w:basedOn w:val="77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37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762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 w:customStyle="1">
    <w:name w:val="Cabeçalho Char"/>
    <w:basedOn w:val="772"/>
    <w:link w:val="942"/>
    <w:uiPriority w:val="99"/>
    <w:pPr>
      <w:pBdr/>
      <w:spacing/>
      <w:ind/>
    </w:pPr>
  </w:style>
  <w:style w:type="paragraph" w:styleId="944">
    <w:name w:val="Footer"/>
    <w:basedOn w:val="762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 w:customStyle="1">
    <w:name w:val="Rodapé Char"/>
    <w:basedOn w:val="772"/>
    <w:link w:val="944"/>
    <w:uiPriority w:val="99"/>
    <w:pPr>
      <w:pBdr/>
      <w:spacing/>
      <w:ind/>
    </w:pPr>
  </w:style>
  <w:style w:type="paragraph" w:styleId="946">
    <w:name w:val="Caption"/>
    <w:basedOn w:val="762"/>
    <w:next w:val="762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47">
    <w:name w:val="footnote text"/>
    <w:basedOn w:val="762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 w:customStyle="1">
    <w:name w:val="Texto de nota de rodapé Char"/>
    <w:basedOn w:val="772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762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 w:customStyle="1">
    <w:name w:val="Texto de nota de fim Char"/>
    <w:basedOn w:val="772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7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7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5">
    <w:name w:val="toc 1"/>
    <w:basedOn w:val="762"/>
    <w:next w:val="762"/>
    <w:uiPriority w:val="39"/>
    <w:unhideWhenUsed/>
    <w:pPr>
      <w:pBdr/>
      <w:spacing w:after="100"/>
      <w:ind/>
    </w:pPr>
  </w:style>
  <w:style w:type="paragraph" w:styleId="956">
    <w:name w:val="toc 2"/>
    <w:basedOn w:val="762"/>
    <w:next w:val="762"/>
    <w:uiPriority w:val="39"/>
    <w:unhideWhenUsed/>
    <w:pPr>
      <w:pBdr/>
      <w:spacing w:after="100"/>
      <w:ind w:left="220"/>
    </w:pPr>
  </w:style>
  <w:style w:type="paragraph" w:styleId="957">
    <w:name w:val="toc 3"/>
    <w:basedOn w:val="762"/>
    <w:next w:val="762"/>
    <w:uiPriority w:val="39"/>
    <w:unhideWhenUsed/>
    <w:pPr>
      <w:pBdr/>
      <w:spacing w:after="100"/>
      <w:ind w:left="440"/>
    </w:pPr>
  </w:style>
  <w:style w:type="paragraph" w:styleId="958">
    <w:name w:val="toc 4"/>
    <w:basedOn w:val="762"/>
    <w:next w:val="762"/>
    <w:uiPriority w:val="39"/>
    <w:unhideWhenUsed/>
    <w:pPr>
      <w:pBdr/>
      <w:spacing w:after="100"/>
      <w:ind w:left="660"/>
    </w:pPr>
  </w:style>
  <w:style w:type="paragraph" w:styleId="959">
    <w:name w:val="toc 5"/>
    <w:basedOn w:val="762"/>
    <w:next w:val="762"/>
    <w:uiPriority w:val="39"/>
    <w:unhideWhenUsed/>
    <w:pPr>
      <w:pBdr/>
      <w:spacing w:after="100"/>
      <w:ind w:left="880"/>
    </w:pPr>
  </w:style>
  <w:style w:type="paragraph" w:styleId="960">
    <w:name w:val="toc 6"/>
    <w:basedOn w:val="762"/>
    <w:next w:val="762"/>
    <w:uiPriority w:val="39"/>
    <w:unhideWhenUsed/>
    <w:pPr>
      <w:pBdr/>
      <w:spacing w:after="100"/>
      <w:ind w:left="1100"/>
    </w:pPr>
  </w:style>
  <w:style w:type="paragraph" w:styleId="961">
    <w:name w:val="toc 7"/>
    <w:basedOn w:val="762"/>
    <w:next w:val="762"/>
    <w:uiPriority w:val="39"/>
    <w:unhideWhenUsed/>
    <w:pPr>
      <w:pBdr/>
      <w:spacing w:after="100"/>
      <w:ind w:left="1320"/>
    </w:pPr>
  </w:style>
  <w:style w:type="paragraph" w:styleId="962">
    <w:name w:val="toc 8"/>
    <w:basedOn w:val="762"/>
    <w:next w:val="762"/>
    <w:uiPriority w:val="39"/>
    <w:unhideWhenUsed/>
    <w:pPr>
      <w:pBdr/>
      <w:spacing w:after="100"/>
      <w:ind w:left="1540"/>
    </w:pPr>
  </w:style>
  <w:style w:type="paragraph" w:styleId="963">
    <w:name w:val="toc 9"/>
    <w:basedOn w:val="762"/>
    <w:next w:val="762"/>
    <w:uiPriority w:val="39"/>
    <w:unhideWhenUsed/>
    <w:pPr>
      <w:pBdr/>
      <w:spacing w:after="100"/>
      <w:ind w:left="1760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762"/>
    <w:next w:val="762"/>
    <w:uiPriority w:val="99"/>
    <w:unhideWhenUsed/>
    <w:pPr>
      <w:pBdr/>
      <w:spacing w:after="0"/>
      <w:ind/>
    </w:pPr>
  </w:style>
  <w:style w:type="paragraph" w:styleId="966">
    <w:name w:val="No Spacing"/>
    <w:basedOn w:val="762"/>
    <w:uiPriority w:val="1"/>
    <w:qFormat/>
    <w:pPr>
      <w:pBdr/>
      <w:spacing w:after="0" w:line="240" w:lineRule="auto"/>
      <w:ind/>
    </w:pPr>
  </w:style>
  <w:style w:type="paragraph" w:styleId="967">
    <w:name w:val="List Paragraph"/>
    <w:basedOn w:val="762"/>
    <w:uiPriority w:val="34"/>
    <w:qFormat/>
    <w:pPr>
      <w:pBdr/>
      <w:spacing/>
      <w:ind w:left="720"/>
      <w:contextualSpacing w:val="true"/>
    </w:pPr>
  </w:style>
  <w:style w:type="paragraph" w:styleId="968" w:customStyle="1">
    <w:name w:val="Cabeçalho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 w:after="0" w:line="240" w:lineRule="auto"/>
      <w:ind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969" w:customStyle="1">
    <w:name w:val="Corpo de texto1"/>
    <w:basedOn w:val="929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color w:val="auto"/>
      <w:spacing w:val="0"/>
      <w:sz w:val="24"/>
      <w:szCs w:val="24"/>
      <w:lang w:val="pt-PT"/>
    </w:rPr>
  </w:style>
  <w:style w:type="paragraph" w:styleId="970" w:customStyle="1">
    <w:name w:val="Rodapé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 w:after="0" w:line="240" w:lineRule="auto"/>
      <w:ind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971">
    <w:name w:val="Normal (Web)"/>
    <w:basedOn w:val="762"/>
    <w:uiPriority w:val="99"/>
    <w:semiHidden/>
    <w:unhideWhenUsed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972" w:customStyle="1">
    <w:name w:val="animate__animated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francisco.moura@parauapebas.pa.leg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41F2-2D05-9542-AAE0-593CC88F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Xavier</dc:creator>
  <cp:keywords/>
  <dc:description/>
  <cp:revision>5</cp:revision>
  <dcterms:created xsi:type="dcterms:W3CDTF">2025-06-04T18:42:00Z</dcterms:created>
  <dcterms:modified xsi:type="dcterms:W3CDTF">2025-06-05T15:56:53Z</dcterms:modified>
</cp:coreProperties>
</file>