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EA60" w14:textId="7894609F" w:rsidR="00C759D9" w:rsidRDefault="00000000">
      <w:pPr>
        <w:spacing w:line="360" w:lineRule="auto"/>
        <w:ind w:left="3225" w:right="2407" w:hanging="566"/>
        <w:rPr>
          <w:b/>
        </w:rPr>
      </w:pPr>
      <w:r>
        <w:rPr>
          <w:b/>
          <w:u w:val="single"/>
        </w:rPr>
        <w:t>EMENDA</w:t>
      </w:r>
      <w:r>
        <w:rPr>
          <w:b/>
          <w:spacing w:val="-14"/>
          <w:u w:val="single"/>
        </w:rPr>
        <w:t xml:space="preserve"> </w:t>
      </w:r>
      <w:r w:rsidR="0089064A">
        <w:rPr>
          <w:b/>
          <w:u w:val="single"/>
        </w:rPr>
        <w:t>DISTRIBUTIVA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Nº</w:t>
      </w:r>
      <w:r w:rsidR="00975B25">
        <w:rPr>
          <w:b/>
          <w:u w:val="single"/>
        </w:rPr>
        <w:t>5</w:t>
      </w:r>
      <w:r w:rsidR="0089064A">
        <w:rPr>
          <w:b/>
          <w:u w:val="single"/>
        </w:rPr>
        <w:t xml:space="preserve">5/ </w:t>
      </w:r>
      <w:r>
        <w:rPr>
          <w:b/>
          <w:u w:val="single"/>
        </w:rPr>
        <w:t>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04798B">
        <w:rPr>
          <w:b/>
          <w:u w:val="single"/>
        </w:rPr>
        <w:t>23</w:t>
      </w:r>
      <w:r>
        <w:rPr>
          <w:b/>
          <w:u w:val="single"/>
        </w:rPr>
        <w:t xml:space="preserve"> DE JUNHO DE 2025</w:t>
      </w:r>
    </w:p>
    <w:p w14:paraId="2FD0593D" w14:textId="157BF929" w:rsidR="00C759D9" w:rsidRDefault="00000000">
      <w:pPr>
        <w:pStyle w:val="Ttulo1"/>
        <w:spacing w:before="242" w:line="360" w:lineRule="auto"/>
        <w:ind w:right="10"/>
        <w:jc w:val="both"/>
      </w:pPr>
      <w:r>
        <w:t xml:space="preserve">EMENDA </w:t>
      </w:r>
      <w:r w:rsidR="0089064A">
        <w:t>DISTRIBUTIVA</w:t>
      </w:r>
      <w:r>
        <w:t xml:space="preserve"> Nº</w:t>
      </w:r>
      <w:r w:rsidR="00975B25">
        <w:t>5</w:t>
      </w:r>
      <w:r w:rsidR="0089064A">
        <w:t>5</w:t>
      </w:r>
      <w:r>
        <w:t>/2025 AO PROJETO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0</w:t>
      </w:r>
      <w:r w:rsidR="005712DB">
        <w:t>96</w:t>
      </w:r>
      <w:r>
        <w:t xml:space="preserve">/2025, QUE </w:t>
      </w:r>
      <w:r w:rsidR="005712DB" w:rsidRPr="005712DB">
        <w:t>INSTITUI O PROGRAMA MUNICIPAL DE PREVENÇÃO E COMBATE AO DESPERDÍCIO DE ALIMENTOS</w:t>
      </w:r>
      <w:r w:rsidR="005712DB" w:rsidRPr="00975B25">
        <w:t>.</w:t>
      </w:r>
    </w:p>
    <w:p w14:paraId="66FC565E" w14:textId="77777777" w:rsidR="00C759D9" w:rsidRDefault="00000000">
      <w:pPr>
        <w:spacing w:before="238"/>
        <w:ind w:left="4345"/>
        <w:jc w:val="both"/>
        <w:rPr>
          <w:b/>
          <w:sz w:val="24"/>
        </w:rPr>
      </w:pPr>
      <w:r>
        <w:rPr>
          <w:b/>
          <w:sz w:val="24"/>
        </w:rPr>
        <w:t>AUTOR: ALEX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OHANA</w:t>
      </w:r>
    </w:p>
    <w:p w14:paraId="798A52D9" w14:textId="77777777" w:rsidR="00C759D9" w:rsidRDefault="00C759D9">
      <w:pPr>
        <w:pStyle w:val="Corpodetexto"/>
        <w:rPr>
          <w:b/>
        </w:rPr>
      </w:pPr>
    </w:p>
    <w:p w14:paraId="775CF3B9" w14:textId="77777777" w:rsidR="00C759D9" w:rsidRDefault="00C759D9">
      <w:pPr>
        <w:pStyle w:val="Corpodetexto"/>
        <w:spacing w:before="166"/>
        <w:rPr>
          <w:b/>
        </w:rPr>
      </w:pPr>
    </w:p>
    <w:p w14:paraId="6EA9CD20" w14:textId="6429E340" w:rsidR="0089064A" w:rsidRDefault="00975B25" w:rsidP="0089064A">
      <w:pPr>
        <w:pStyle w:val="NormalWeb"/>
      </w:pPr>
      <w:proofErr w:type="spellStart"/>
      <w:r w:rsidRPr="00975B25">
        <w:rPr>
          <w:b/>
        </w:rPr>
        <w:t>Art</w:t>
      </w:r>
      <w:proofErr w:type="spellEnd"/>
      <w:r w:rsidRPr="00975B25">
        <w:rPr>
          <w:b/>
        </w:rPr>
        <w:t>. 1º</w:t>
      </w:r>
      <w:r>
        <w:rPr>
          <w:b/>
        </w:rPr>
        <w:t>-</w:t>
      </w:r>
      <w:r w:rsidR="0089064A">
        <w:rPr>
          <w:b/>
        </w:rPr>
        <w:t xml:space="preserve"> </w:t>
      </w:r>
      <w:r w:rsidR="0089064A">
        <w:t xml:space="preserve">Os artigos do Projeto de Lei nº 096/2025 devem ser </w:t>
      </w:r>
      <w:r w:rsidR="0089064A">
        <w:rPr>
          <w:rStyle w:val="Forte"/>
        </w:rPr>
        <w:t>renumerados</w:t>
      </w:r>
      <w:r w:rsidR="0089064A">
        <w:t xml:space="preserve"> em razão da supressão dos </w:t>
      </w:r>
      <w:proofErr w:type="spellStart"/>
      <w:r w:rsidR="0089064A">
        <w:t>arts</w:t>
      </w:r>
      <w:proofErr w:type="spellEnd"/>
      <w:r w:rsidR="0089064A">
        <w:t>. 6º e 10, preservando-se a coerência estrutural e numérica da norma.</w:t>
      </w:r>
    </w:p>
    <w:p w14:paraId="5C0161F2" w14:textId="032F4368" w:rsidR="00C759D9" w:rsidRDefault="00000000" w:rsidP="0089064A">
      <w:pPr>
        <w:pStyle w:val="NormalWeb"/>
      </w:pPr>
      <w:r>
        <w:rPr>
          <w:b/>
          <w:sz w:val="22"/>
        </w:rPr>
        <w:t>Art.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Esta</w:t>
      </w:r>
      <w:r>
        <w:rPr>
          <w:spacing w:val="-1"/>
          <w:sz w:val="22"/>
        </w:rPr>
        <w:t xml:space="preserve"> </w:t>
      </w:r>
      <w:r>
        <w:rPr>
          <w:sz w:val="22"/>
        </w:rPr>
        <w:t>Emenda entra em</w:t>
      </w:r>
      <w:r>
        <w:rPr>
          <w:spacing w:val="-5"/>
          <w:sz w:val="22"/>
        </w:rPr>
        <w:t xml:space="preserve"> </w:t>
      </w:r>
      <w:r>
        <w:rPr>
          <w:sz w:val="22"/>
        </w:rPr>
        <w:t>vigor</w:t>
      </w:r>
      <w:r>
        <w:rPr>
          <w:spacing w:val="-1"/>
          <w:sz w:val="22"/>
        </w:rPr>
        <w:t xml:space="preserve"> </w:t>
      </w:r>
      <w:r>
        <w:rPr>
          <w:sz w:val="22"/>
        </w:rPr>
        <w:t>na data</w:t>
      </w:r>
      <w:r>
        <w:rPr>
          <w:spacing w:val="-1"/>
          <w:sz w:val="22"/>
        </w:rPr>
        <w:t xml:space="preserve"> </w:t>
      </w:r>
      <w:r>
        <w:rPr>
          <w:sz w:val="22"/>
        </w:rPr>
        <w:t>de sua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publicação.</w:t>
      </w:r>
    </w:p>
    <w:p w14:paraId="3C175C67" w14:textId="77777777" w:rsidR="00C759D9" w:rsidRDefault="00C759D9">
      <w:pPr>
        <w:pStyle w:val="Corpodetexto"/>
        <w:rPr>
          <w:sz w:val="22"/>
        </w:rPr>
      </w:pPr>
    </w:p>
    <w:p w14:paraId="6740ACF0" w14:textId="36AB5B2A" w:rsidR="00C759D9" w:rsidRDefault="00C759D9">
      <w:pPr>
        <w:pStyle w:val="Corpodetexto"/>
        <w:rPr>
          <w:sz w:val="22"/>
        </w:rPr>
      </w:pPr>
    </w:p>
    <w:p w14:paraId="37376501" w14:textId="77777777" w:rsidR="00C759D9" w:rsidRDefault="00C759D9">
      <w:pPr>
        <w:pStyle w:val="Corpodetexto"/>
        <w:spacing w:before="160"/>
        <w:rPr>
          <w:sz w:val="22"/>
        </w:rPr>
      </w:pPr>
    </w:p>
    <w:p w14:paraId="775B8F61" w14:textId="34B9DBAC" w:rsidR="00C759D9" w:rsidRDefault="00000000" w:rsidP="00330863">
      <w:pPr>
        <w:pStyle w:val="Corpodetexto"/>
        <w:ind w:left="23"/>
        <w:sectPr w:rsidR="00C759D9">
          <w:headerReference w:type="default" r:id="rId6"/>
          <w:footerReference w:type="default" r:id="rId7"/>
          <w:type w:val="continuous"/>
          <w:pgSz w:w="11910" w:h="16840"/>
          <w:pgMar w:top="2680" w:right="1417" w:bottom="1220" w:left="1417" w:header="548" w:footer="1036" w:gutter="0"/>
          <w:pgNumType w:start="1"/>
          <w:cols w:space="720"/>
        </w:sectPr>
      </w:pPr>
      <w:r>
        <w:t>Parauapebas/PA,</w:t>
      </w:r>
      <w:r>
        <w:rPr>
          <w:spacing w:val="-2"/>
        </w:rPr>
        <w:t xml:space="preserve"> </w:t>
      </w:r>
      <w:r w:rsidR="00975B25">
        <w:t>23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330863">
        <w:rPr>
          <w:spacing w:val="-2"/>
        </w:rPr>
        <w:t>5</w:t>
      </w:r>
    </w:p>
    <w:p w14:paraId="0E9875A0" w14:textId="77777777" w:rsidR="00C759D9" w:rsidRDefault="00C759D9">
      <w:pPr>
        <w:pStyle w:val="Corpodetexto"/>
        <w:spacing w:before="161"/>
        <w:rPr>
          <w:sz w:val="22"/>
        </w:rPr>
      </w:pPr>
    </w:p>
    <w:p w14:paraId="09E5387F" w14:textId="4461BB01" w:rsidR="00C759D9" w:rsidRDefault="00000000">
      <w:pPr>
        <w:spacing w:line="355" w:lineRule="auto"/>
        <w:ind w:left="3225" w:right="1318" w:hanging="1661"/>
        <w:rPr>
          <w:b/>
        </w:rPr>
      </w:pPr>
      <w:r>
        <w:rPr>
          <w:b/>
          <w:u w:val="single"/>
        </w:rPr>
        <w:t>JUSTIFICATIVA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EMENDA</w:t>
      </w:r>
      <w:r>
        <w:rPr>
          <w:b/>
          <w:spacing w:val="-7"/>
          <w:u w:val="single"/>
        </w:rPr>
        <w:t xml:space="preserve"> </w:t>
      </w:r>
      <w:r w:rsidR="0089064A">
        <w:rPr>
          <w:b/>
          <w:u w:val="single"/>
        </w:rPr>
        <w:t>DISTRIBUTIVA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Nº</w:t>
      </w:r>
      <w:r>
        <w:rPr>
          <w:b/>
          <w:spacing w:val="-6"/>
          <w:u w:val="single"/>
        </w:rPr>
        <w:t xml:space="preserve"> </w:t>
      </w:r>
      <w:r w:rsidR="00975B25">
        <w:rPr>
          <w:b/>
          <w:u w:val="single"/>
        </w:rPr>
        <w:t>5</w:t>
      </w:r>
      <w:r w:rsidR="0089064A">
        <w:rPr>
          <w:b/>
          <w:u w:val="single"/>
        </w:rPr>
        <w:t>5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330863">
        <w:rPr>
          <w:b/>
          <w:u w:val="single"/>
        </w:rPr>
        <w:t>23</w:t>
      </w:r>
      <w:r>
        <w:rPr>
          <w:b/>
          <w:u w:val="single"/>
        </w:rPr>
        <w:t xml:space="preserve"> DE JUNHO DE 2025</w:t>
      </w:r>
    </w:p>
    <w:p w14:paraId="18D9FB62" w14:textId="77777777" w:rsidR="0089064A" w:rsidRDefault="0089064A" w:rsidP="0089064A">
      <w:pPr>
        <w:pStyle w:val="NormalWeb"/>
      </w:pPr>
      <w:r>
        <w:t xml:space="preserve">A Emenda Distributiva visa </w:t>
      </w:r>
      <w:r>
        <w:rPr>
          <w:rStyle w:val="Forte"/>
        </w:rPr>
        <w:t>adequar a numeração dos artigos remanescentes</w:t>
      </w:r>
      <w:r>
        <w:t xml:space="preserve"> do Projeto de Lei nº 096/2025, após a supressão dos </w:t>
      </w:r>
      <w:proofErr w:type="spellStart"/>
      <w:r>
        <w:t>arts</w:t>
      </w:r>
      <w:proofErr w:type="spellEnd"/>
      <w:r>
        <w:t xml:space="preserve">. 6º e 10, conforme exige a </w:t>
      </w:r>
      <w:r>
        <w:rPr>
          <w:rStyle w:val="Forte"/>
        </w:rPr>
        <w:t>Lei Complementar nº 95/1998</w:t>
      </w:r>
      <w:r>
        <w:t xml:space="preserve"> (normas de técnica legislativa) e o </w:t>
      </w:r>
      <w:r>
        <w:rPr>
          <w:rStyle w:val="Forte"/>
        </w:rPr>
        <w:t>art. 262, § 1º do Regimento Interno</w:t>
      </w:r>
      <w:r>
        <w:t xml:space="preserve"> da Câmara Municipal.</w:t>
      </w:r>
    </w:p>
    <w:p w14:paraId="07FEFDED" w14:textId="557C537A" w:rsidR="00330863" w:rsidRDefault="0089064A" w:rsidP="00330863">
      <w:pPr>
        <w:pStyle w:val="NormalWeb"/>
      </w:pPr>
      <w:r>
        <w:t xml:space="preserve">A renumeração é imprescindível para garantir a </w:t>
      </w:r>
      <w:r>
        <w:rPr>
          <w:rStyle w:val="Forte"/>
        </w:rPr>
        <w:t>coesão formal e a clareza estrutural</w:t>
      </w:r>
      <w:r>
        <w:t xml:space="preserve"> do texto legal, evitando inconsistências técnicas na tramitação e na redação final da norma</w:t>
      </w:r>
      <w:r w:rsidR="00330863">
        <w:t>.</w:t>
      </w:r>
    </w:p>
    <w:p w14:paraId="406B5E84" w14:textId="3EE9594C" w:rsidR="00C759D9" w:rsidRDefault="00000000">
      <w:pPr>
        <w:pStyle w:val="Corpodetexto"/>
        <w:spacing w:line="722" w:lineRule="auto"/>
        <w:ind w:left="23"/>
      </w:pPr>
      <w:r>
        <w:t>Por</w:t>
      </w:r>
      <w:r>
        <w:rPr>
          <w:spacing w:val="-4"/>
        </w:rPr>
        <w:t xml:space="preserve"> </w:t>
      </w:r>
      <w:r>
        <w:t>essas</w:t>
      </w:r>
      <w:r>
        <w:rPr>
          <w:spacing w:val="-4"/>
        </w:rPr>
        <w:t xml:space="preserve"> </w:t>
      </w:r>
      <w:r>
        <w:t>razões,</w:t>
      </w:r>
      <w:r>
        <w:rPr>
          <w:spacing w:val="-4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nobres</w:t>
      </w:r>
      <w:r>
        <w:rPr>
          <w:spacing w:val="-4"/>
        </w:rPr>
        <w:t xml:space="preserve"> </w:t>
      </w:r>
      <w:r>
        <w:t>pares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emenda. Parauapebas/PA, </w:t>
      </w:r>
      <w:r w:rsidR="00975B25">
        <w:t>23</w:t>
      </w:r>
      <w:r>
        <w:t xml:space="preserve"> de JUNHO de 2025.</w:t>
      </w:r>
    </w:p>
    <w:p w14:paraId="4EA391D6" w14:textId="77777777" w:rsidR="00975B25" w:rsidRDefault="00975B25" w:rsidP="00330863">
      <w:pPr>
        <w:pStyle w:val="Corpodetexto"/>
        <w:spacing w:line="722" w:lineRule="auto"/>
      </w:pPr>
    </w:p>
    <w:p w14:paraId="7215CB16" w14:textId="77777777" w:rsidR="00C759D9" w:rsidRDefault="00C759D9">
      <w:pPr>
        <w:pStyle w:val="Corpodetexto"/>
        <w:rPr>
          <w:sz w:val="20"/>
        </w:rPr>
      </w:pPr>
    </w:p>
    <w:p w14:paraId="491D02BA" w14:textId="77777777" w:rsidR="00C759D9" w:rsidRDefault="00000000">
      <w:pPr>
        <w:pStyle w:val="Corpodetex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1F837C" wp14:editId="12041CAB">
                <wp:simplePos x="0" y="0"/>
                <wp:positionH relativeFrom="page">
                  <wp:posOffset>2903220</wp:posOffset>
                </wp:positionH>
                <wp:positionV relativeFrom="paragraph">
                  <wp:posOffset>284319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CAA8" id="Graphic 6" o:spid="_x0000_s1026" style="position:absolute;margin-left:228.6pt;margin-top:22.4pt;width:1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&#13;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FE7D72" w14:textId="77777777" w:rsidR="00C759D9" w:rsidRDefault="00000000">
      <w:pPr>
        <w:spacing w:before="139" w:line="362" w:lineRule="auto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PDT</w:t>
      </w:r>
    </w:p>
    <w:sectPr w:rsidR="00C759D9">
      <w:pgSz w:w="11910" w:h="16840"/>
      <w:pgMar w:top="2680" w:right="1417" w:bottom="1220" w:left="1417" w:header="548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971B" w14:textId="77777777" w:rsidR="00924DF3" w:rsidRDefault="00924DF3">
      <w:r>
        <w:separator/>
      </w:r>
    </w:p>
  </w:endnote>
  <w:endnote w:type="continuationSeparator" w:id="0">
    <w:p w14:paraId="290D16A6" w14:textId="77777777" w:rsidR="00924DF3" w:rsidRDefault="0092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1AB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ABBCF78" wp14:editId="421328F4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10ED2" id="Graphic 4" o:spid="_x0000_s1026" style="position:absolute;margin-left:70.5pt;margin-top:776.2pt;width:454.45pt;height:.7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" path="m5771515,l,,,9524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416E3DE" wp14:editId="2D30A393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E1E53" w14:textId="77777777" w:rsidR="00C759D9" w:rsidRDefault="00000000">
                          <w:pPr>
                            <w:spacing w:before="12" w:line="242" w:lineRule="auto"/>
                            <w:ind w:left="500" w:right="18" w:hanging="48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Côrtes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Pará CEP: 68.515-000 / Email: </w:t>
                          </w:r>
                          <w:hyperlink r:id="rId1">
                            <w:r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E3D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2.05pt;margin-top:786.2pt;width:352.4pt;height:22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" filled="f" stroked="f">
              <v:textbox inset="0,0,0,0">
                <w:txbxContent>
                  <w:p w14:paraId="18AE1E53" w14:textId="77777777" w:rsidR="00C759D9" w:rsidRDefault="00000000">
                    <w:pPr>
                      <w:spacing w:before="12" w:line="242" w:lineRule="auto"/>
                      <w:ind w:left="500" w:right="18" w:hanging="48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Côrtes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Pará CEP: 68.515-000 / Email: </w:t>
                    </w:r>
                    <w:hyperlink r:id="rId2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860A" w14:textId="77777777" w:rsidR="00924DF3" w:rsidRDefault="00924DF3">
      <w:r>
        <w:separator/>
      </w:r>
    </w:p>
  </w:footnote>
  <w:footnote w:type="continuationSeparator" w:id="0">
    <w:p w14:paraId="31E0743A" w14:textId="77777777" w:rsidR="00924DF3" w:rsidRDefault="0092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EB4F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B55C05F" wp14:editId="63C1DF0A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F967D5E" wp14:editId="6B5446DA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92EF5" id="Graphic 2" o:spid="_x0000_s1026" style="position:absolute;margin-left:70.5pt;margin-top:133.3pt;width:454.45pt;height:.7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" path="m5771515,l,,,9525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B2F12E2" wp14:editId="77F41AFA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657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15D8" w14:textId="77777777" w:rsidR="00C759D9" w:rsidRDefault="00000000">
                          <w:pPr>
                            <w:spacing w:before="10"/>
                            <w:ind w:left="1130" w:right="112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2452D856" w14:textId="77777777" w:rsidR="00C759D9" w:rsidRDefault="00000000">
                          <w:pPr>
                            <w:spacing w:line="244" w:lineRule="auto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12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6.6pt;margin-top:76.6pt;width:242.25pt;height:56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" filled="f" stroked="f">
              <v:textbox inset="0,0,0,0">
                <w:txbxContent>
                  <w:p w14:paraId="3E0015D8" w14:textId="77777777" w:rsidR="00C759D9" w:rsidRDefault="00000000">
                    <w:pPr>
                      <w:spacing w:before="10"/>
                      <w:ind w:left="1130" w:right="112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 w14:paraId="2452D856" w14:textId="77777777" w:rsidR="00C759D9" w:rsidRDefault="00000000">
                    <w:pPr>
                      <w:spacing w:line="244" w:lineRule="auto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D9"/>
    <w:rsid w:val="0004798B"/>
    <w:rsid w:val="00330863"/>
    <w:rsid w:val="005712DB"/>
    <w:rsid w:val="005E2E69"/>
    <w:rsid w:val="0089064A"/>
    <w:rsid w:val="00924DF3"/>
    <w:rsid w:val="00975B25"/>
    <w:rsid w:val="00C759D9"/>
    <w:rsid w:val="00E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7AEF5"/>
  <w15:docId w15:val="{A23BBDBC-A51F-904A-BEE2-0F0B1B27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4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4798B"/>
    <w:rPr>
      <w:b/>
      <w:bCs/>
    </w:rPr>
  </w:style>
  <w:style w:type="paragraph" w:styleId="NormalWeb">
    <w:name w:val="Normal (Web)"/>
    <w:basedOn w:val="Normal"/>
    <w:uiPriority w:val="99"/>
    <w:unhideWhenUsed/>
    <w:rsid w:val="00EB21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3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ohana@parauapebas.pa.leg.br" TargetMode="External"/><Relationship Id="rId1" Type="http://schemas.openxmlformats.org/officeDocument/2006/relationships/hyperlink" Target="mailto:alex.ohana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lastModifiedBy>Junior Fernandes</cp:lastModifiedBy>
  <cp:revision>2</cp:revision>
  <dcterms:created xsi:type="dcterms:W3CDTF">2025-06-23T16:40:00Z</dcterms:created>
  <dcterms:modified xsi:type="dcterms:W3CDTF">2025-06-23T16:40:00Z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