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D7CB" w14:textId="77777777" w:rsidR="009D2C37" w:rsidRDefault="009D2C37" w:rsidP="009D2C37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EMENDA </w:t>
      </w:r>
      <w:r w:rsidR="00222EA7">
        <w:rPr>
          <w:rFonts w:ascii="Times New Roman" w:eastAsia="Times New Roman" w:hAnsi="Times New Roman" w:cs="Times New Roman"/>
          <w:b/>
          <w:sz w:val="24"/>
          <w:szCs w:val="24"/>
        </w:rPr>
        <w:t xml:space="preserve">MODIFICATIVA </w:t>
      </w:r>
      <w:r w:rsidR="00385901">
        <w:rPr>
          <w:rFonts w:ascii="Times New Roman" w:eastAsia="Times New Roman" w:hAnsi="Times New Roman" w:cs="Times New Roman"/>
          <w:b/>
          <w:sz w:val="24"/>
          <w:szCs w:val="24"/>
        </w:rPr>
        <w:t>Nº 79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0A598108" w14:textId="77777777" w:rsidR="009D2C37" w:rsidRDefault="009D2C37" w:rsidP="009D2C37">
      <w:pPr>
        <w:spacing w:before="240" w:after="200" w:line="360" w:lineRule="auto"/>
        <w:ind w:lef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7D42B" w14:textId="1C7E6B74" w:rsidR="009D2C37" w:rsidRPr="00ED6263" w:rsidRDefault="009D2C37" w:rsidP="00ED6263">
      <w:pPr>
        <w:spacing w:after="200" w:line="360" w:lineRule="auto"/>
        <w:ind w:left="39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ALTERA A </w:t>
      </w:r>
      <w:r w:rsidR="00A63851">
        <w:rPr>
          <w:rFonts w:ascii="Times New Roman" w:eastAsia="Times New Roman" w:hAnsi="Times New Roman" w:cs="Times New Roman"/>
          <w:b/>
          <w:sz w:val="24"/>
          <w:szCs w:val="24"/>
        </w:rPr>
        <w:t>EMENTA DO PROJETO DE LEI Nº 148/2025</w:t>
      </w:r>
      <w:r w:rsidR="00F277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74EF">
        <w:rPr>
          <w:rFonts w:ascii="Times New Roman" w:eastAsia="Times New Roman" w:hAnsi="Times New Roman" w:cs="Times New Roman"/>
          <w:b/>
          <w:sz w:val="24"/>
          <w:szCs w:val="24"/>
        </w:rPr>
        <w:t xml:space="preserve">QUE </w:t>
      </w:r>
      <w:r w:rsidR="00E4402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E874EF" w:rsidRPr="00ED6263">
        <w:rPr>
          <w:rFonts w:ascii="Times New Roman" w:eastAsia="Times New Roman" w:hAnsi="Times New Roman" w:cs="Times New Roman"/>
          <w:b/>
          <w:sz w:val="24"/>
          <w:szCs w:val="24"/>
        </w:rPr>
        <w:t xml:space="preserve">DISPÕE SOBRE </w:t>
      </w:r>
      <w:r w:rsidR="00ED6263" w:rsidRPr="00ED6263">
        <w:rPr>
          <w:rFonts w:ascii="Times New Roman" w:eastAsia="Times New Roman" w:hAnsi="Times New Roman" w:cs="Times New Roman"/>
          <w:b/>
          <w:bCs/>
          <w:sz w:val="24"/>
          <w:szCs w:val="24"/>
        </w:rPr>
        <w:t>A OBRIGATORIEDADE DA INSTALAÇÃO DE CÂMERAS DE SEGURANÇA EM ELEVADORES E OUTROS AMBIENTES PROPÍCIOS À VIOLÊNCIA CONTRA A MULHER, NO ÂMBITO DO MUNICÍPIO DE PARAUAPEBAS, COM MONITORAMENTO EM TEMPO REAL E CANAL DIRETO DE ACIONAMENTO DAS AUTORIDADES COMPETENTES</w:t>
      </w:r>
      <w:r w:rsidR="00A83CB1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ED6263" w:rsidRPr="00ED626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CF4CA03" w14:textId="77777777" w:rsidR="00D226F0" w:rsidRDefault="00D226F0" w:rsidP="00D226F0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CÂMARA MUNICIPAL DE PARAUAPEBAS, ESTADO DO PARÁ, APROVOU, E EU, PREFEITO DO MUNICÍPIO, SANCIONO A SEGUINTE EMENDA:</w:t>
      </w:r>
    </w:p>
    <w:p w14:paraId="45F6923B" w14:textId="77777777" w:rsidR="00BC57F7" w:rsidRPr="00F90EBF" w:rsidRDefault="00BC57F7" w:rsidP="00D226F0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BF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F90EBF">
        <w:rPr>
          <w:rFonts w:ascii="Times New Roman" w:eastAsia="Times New Roman" w:hAnsi="Times New Roman" w:cs="Times New Roman"/>
          <w:sz w:val="24"/>
          <w:szCs w:val="24"/>
        </w:rPr>
        <w:t xml:space="preserve"> A Ementa do Projeto de Lei nº 148/2025, passa a vigorar com a seguinte redação:</w:t>
      </w:r>
    </w:p>
    <w:p w14:paraId="1F54C3AB" w14:textId="77777777" w:rsidR="00BC57F7" w:rsidRPr="00ED6263" w:rsidRDefault="00BC57F7" w:rsidP="00BC57F7">
      <w:pPr>
        <w:widowControl w:val="0"/>
        <w:suppressAutoHyphens/>
        <w:autoSpaceDN w:val="0"/>
        <w:spacing w:before="240" w:after="200" w:line="360" w:lineRule="auto"/>
        <w:ind w:left="396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263">
        <w:rPr>
          <w:rFonts w:ascii="Times New Roman" w:eastAsia="Times New Roman" w:hAnsi="Times New Roman" w:cs="Times New Roman"/>
          <w:b/>
          <w:sz w:val="24"/>
          <w:szCs w:val="24"/>
        </w:rPr>
        <w:t xml:space="preserve">DISPÕE SOBRE A INSTALAÇÃO OBRIGATÓRIA DE CÂMERAS DE SEGURANÇA EM ELEVADORES E ÁREAS COMUNS DE CIRCULAÇÃO DE ESPAÇOS DE USO COLETIVO, INCLUSIVE EM CONDOMÍNIOS, PARA PREVENÇÃO E ENFRENTAMENTO DA VIOLÊNCIA CONTRA A MULHER; ESTABELECE PADRÕES MÍNIMOS DE REGISTRO, MONITORAMENTO (CONTÍNUO OU POR </w:t>
      </w:r>
      <w:r w:rsidRPr="00ED62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EVENTO) E PROTOCOLO DE ACIONAMENTO, EM CONFORMIDADE COM A LEI GERAL DE PROTEÇÃO DE DADOS PESSOAIS E AS DIRETRIZES DA AUTORIDADE NACIONAL DE PROTEÇÃO DE DADOS; DISPÕE SOBRE SINALIZAÇÃO, SANÇÕES PROPORCIONAIS; E DÁ OUTRAS PROVIDÊNCIAS.</w:t>
      </w:r>
    </w:p>
    <w:p w14:paraId="53A69897" w14:textId="77777777" w:rsidR="009D2C37" w:rsidRPr="00ED6263" w:rsidRDefault="00D37BE1" w:rsidP="009D2C37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ED6263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9D2C37" w:rsidRPr="00ED6263">
        <w:rPr>
          <w:rFonts w:ascii="Times New Roman" w:eastAsia="Times New Roman" w:hAnsi="Times New Roman" w:cs="Times New Roman"/>
          <w:sz w:val="24"/>
          <w:szCs w:val="24"/>
        </w:rPr>
        <w:t xml:space="preserve"> Esta emenda entra em vigor na data de sua publicação.</w:t>
      </w:r>
    </w:p>
    <w:p w14:paraId="3938AAAE" w14:textId="77777777" w:rsidR="009D2C37" w:rsidRDefault="009D2C37" w:rsidP="009D2C37">
      <w:pPr>
        <w:spacing w:before="240" w:after="200" w:line="360" w:lineRule="auto"/>
        <w:ind w:firstLine="720"/>
        <w:jc w:val="both"/>
      </w:pPr>
    </w:p>
    <w:p w14:paraId="4DF8962C" w14:textId="77777777" w:rsidR="009D2C37" w:rsidRDefault="009D2C37" w:rsidP="009D2C37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A903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0E33EA">
        <w:rPr>
          <w:rFonts w:ascii="Times New Roman" w:eastAsia="Times New Roman" w:hAnsi="Times New Roman" w:cs="Times New Roman"/>
          <w:sz w:val="24"/>
          <w:szCs w:val="24"/>
        </w:rPr>
        <w:t xml:space="preserve"> de setembro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54A60254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44361" w14:textId="77777777" w:rsidR="005E64AD" w:rsidRDefault="005E64AD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9CB89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5224CE" w14:textId="77777777" w:rsidR="009D2C37" w:rsidRDefault="00BD22E1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MAQUIVALDA BARROS</w:t>
      </w:r>
    </w:p>
    <w:p w14:paraId="105ACB1B" w14:textId="77777777" w:rsidR="009D2C37" w:rsidRDefault="00BD22E1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VEREADORA – PDT</w:t>
      </w:r>
    </w:p>
    <w:p w14:paraId="062E7D3D" w14:textId="77777777" w:rsidR="00BD22E1" w:rsidRDefault="00BD22E1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AD1E6" w14:textId="6DDB51F9" w:rsidR="009D2C37" w:rsidRDefault="00BD22E1" w:rsidP="00E44029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2C37">
        <w:br w:type="page"/>
      </w:r>
    </w:p>
    <w:p w14:paraId="19C32B37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D9B78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223729" w14:textId="77777777" w:rsidR="009D2C37" w:rsidRDefault="009D2C37" w:rsidP="009D2C37">
      <w:pPr>
        <w:spacing w:line="240" w:lineRule="auto"/>
        <w:jc w:val="center"/>
      </w:pPr>
    </w:p>
    <w:p w14:paraId="3CAB27BD" w14:textId="77777777" w:rsidR="009D2C37" w:rsidRDefault="00F12F84" w:rsidP="0014261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84">
        <w:rPr>
          <w:rFonts w:ascii="Times New Roman" w:eastAsia="Times New Roman" w:hAnsi="Times New Roman" w:cs="Times New Roman"/>
          <w:sz w:val="24"/>
          <w:szCs w:val="24"/>
        </w:rPr>
        <w:t>Em atenção à sugestão c</w:t>
      </w:r>
      <w:r>
        <w:rPr>
          <w:rFonts w:ascii="Times New Roman" w:eastAsia="Times New Roman" w:hAnsi="Times New Roman" w:cs="Times New Roman"/>
          <w:sz w:val="24"/>
          <w:szCs w:val="24"/>
        </w:rPr>
        <w:t>ontida no Parecer Jurídico nº 281</w:t>
      </w:r>
      <w:r w:rsidR="00913591">
        <w:rPr>
          <w:rFonts w:ascii="Times New Roman" w:eastAsia="Times New Roman" w:hAnsi="Times New Roman" w:cs="Times New Roman"/>
          <w:sz w:val="24"/>
          <w:szCs w:val="24"/>
        </w:rPr>
        <w:t>/2025</w:t>
      </w:r>
      <w:r w:rsidR="001306C8">
        <w:rPr>
          <w:rFonts w:ascii="Times New Roman" w:eastAsia="Times New Roman" w:hAnsi="Times New Roman" w:cs="Times New Roman"/>
          <w:sz w:val="24"/>
          <w:szCs w:val="24"/>
        </w:rPr>
        <w:t xml:space="preserve"> da Procuradoria Geral</w:t>
      </w:r>
      <w:r w:rsidR="00913591">
        <w:rPr>
          <w:rFonts w:ascii="Times New Roman" w:eastAsia="Times New Roman" w:hAnsi="Times New Roman" w:cs="Times New Roman"/>
          <w:sz w:val="24"/>
          <w:szCs w:val="24"/>
        </w:rPr>
        <w:t xml:space="preserve">, propõe-se </w:t>
      </w:r>
      <w:r w:rsidR="004601C1">
        <w:rPr>
          <w:rFonts w:ascii="Times New Roman" w:eastAsia="Times New Roman" w:hAnsi="Times New Roman" w:cs="Times New Roman"/>
          <w:sz w:val="24"/>
          <w:szCs w:val="24"/>
        </w:rPr>
        <w:t>a</w:t>
      </w:r>
      <w:r w:rsidR="00130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591">
        <w:rPr>
          <w:rFonts w:ascii="Times New Roman" w:eastAsia="Times New Roman" w:hAnsi="Times New Roman" w:cs="Times New Roman"/>
          <w:sz w:val="24"/>
          <w:szCs w:val="24"/>
        </w:rPr>
        <w:t>alteração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ementa do Projeto de Lei nº 148</w:t>
      </w:r>
      <w:r w:rsidR="00913591">
        <w:rPr>
          <w:rFonts w:ascii="Times New Roman" w:eastAsia="Times New Roman" w:hAnsi="Times New Roman" w:cs="Times New Roman"/>
          <w:sz w:val="24"/>
          <w:szCs w:val="24"/>
        </w:rPr>
        <w:t xml:space="preserve">/2025, medida de técnica legislativa </w:t>
      </w:r>
      <w:r w:rsidR="00913591" w:rsidRPr="00913591">
        <w:rPr>
          <w:rFonts w:ascii="Times New Roman" w:eastAsia="Times New Roman" w:hAnsi="Times New Roman" w:cs="Times New Roman"/>
          <w:sz w:val="24"/>
          <w:szCs w:val="24"/>
        </w:rPr>
        <w:t>indispensável para refletir, com precisão normativa e segurança jurídica, o escopo material</w:t>
      </w:r>
      <w:r w:rsidR="009135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591" w:rsidRPr="00913591">
        <w:rPr>
          <w:rFonts w:ascii="Times New Roman" w:eastAsia="Times New Roman" w:hAnsi="Times New Roman" w:cs="Times New Roman"/>
          <w:sz w:val="24"/>
          <w:szCs w:val="24"/>
        </w:rPr>
        <w:t>redesenhado no parecer</w:t>
      </w:r>
      <w:r w:rsidR="009135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887FA" w14:textId="77777777" w:rsidR="009D2C37" w:rsidRDefault="00142615" w:rsidP="009D2C37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Parauapebas, 4</w:t>
      </w:r>
      <w:r w:rsidR="005238AE">
        <w:rPr>
          <w:rFonts w:ascii="Times New Roman" w:eastAsia="Times New Roman" w:hAnsi="Times New Roman" w:cs="Times New Roman"/>
          <w:sz w:val="24"/>
          <w:szCs w:val="24"/>
        </w:rPr>
        <w:t xml:space="preserve"> de setembro </w:t>
      </w:r>
      <w:r w:rsidR="009D2C37">
        <w:rPr>
          <w:rFonts w:ascii="Times New Roman" w:eastAsia="Times New Roman" w:hAnsi="Times New Roman" w:cs="Times New Roman"/>
          <w:sz w:val="24"/>
          <w:szCs w:val="24"/>
        </w:rPr>
        <w:t>de 2025.</w:t>
      </w:r>
    </w:p>
    <w:p w14:paraId="0E454D5A" w14:textId="77777777" w:rsidR="00142615" w:rsidRDefault="00142615" w:rsidP="009D2C37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52CC5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834873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7F372C" w14:textId="77777777" w:rsidR="00F2675D" w:rsidRDefault="00F2675D" w:rsidP="00F267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MAQUIVALDA BARROS</w:t>
      </w:r>
    </w:p>
    <w:p w14:paraId="5E747331" w14:textId="77777777" w:rsidR="00F2675D" w:rsidRDefault="00F2675D" w:rsidP="00F267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VEREADORA – PDT</w:t>
      </w:r>
    </w:p>
    <w:p w14:paraId="34740155" w14:textId="77777777" w:rsidR="00F2675D" w:rsidRDefault="00F2675D" w:rsidP="00F267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3EE3F" w14:textId="77777777" w:rsidR="00F2675D" w:rsidRDefault="00F2675D" w:rsidP="00F2675D">
      <w:pPr>
        <w:jc w:val="center"/>
      </w:pPr>
    </w:p>
    <w:sectPr w:rsidR="00F2675D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9C38" w14:textId="77777777" w:rsidR="003D5F87" w:rsidRDefault="003D5F87">
      <w:pPr>
        <w:spacing w:line="240" w:lineRule="auto"/>
      </w:pPr>
      <w:r>
        <w:separator/>
      </w:r>
    </w:p>
  </w:endnote>
  <w:endnote w:type="continuationSeparator" w:id="0">
    <w:p w14:paraId="165F0533" w14:textId="77777777" w:rsidR="003D5F87" w:rsidRDefault="003D5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  <w:sig w:usb0="E0000AFF" w:usb1="500078FF" w:usb2="00000021" w:usb3="00000000" w:csb0="600001BF" w:csb1="DFF70000"/>
  </w:font>
  <w:font w:name="Noto Sans CJK SC Regular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27AD" w14:textId="77777777" w:rsidR="003738DD" w:rsidRDefault="00077A8D" w:rsidP="009B3837">
    <w:pP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</w:p>
  <w:p w14:paraId="7816D955" w14:textId="77777777" w:rsidR="003738DD" w:rsidRPr="009873C5" w:rsidRDefault="009873C5" w:rsidP="009873C5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CEP: 68.515-000 / </w:t>
    </w:r>
    <w:r w:rsidRPr="009873C5">
      <w:rPr>
        <w:rFonts w:ascii="Times New Roman" w:eastAsia="Times New Roman" w:hAnsi="Times New Roman" w:cs="Times New Roman"/>
        <w:b/>
        <w:sz w:val="18"/>
        <w:szCs w:val="18"/>
      </w:rPr>
      <w:t>CONTATO: (94) 98405-5452 / E-mail: maquivalda.barros@parauapebas.pa.leg.br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1E7D" w14:textId="77777777" w:rsidR="003D5F87" w:rsidRDefault="003D5F87">
      <w:pPr>
        <w:spacing w:line="240" w:lineRule="auto"/>
      </w:pPr>
      <w:r>
        <w:separator/>
      </w:r>
    </w:p>
  </w:footnote>
  <w:footnote w:type="continuationSeparator" w:id="0">
    <w:p w14:paraId="4AD5EDB6" w14:textId="77777777" w:rsidR="003D5F87" w:rsidRDefault="003D5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E778" w14:textId="77777777" w:rsidR="003738DD" w:rsidRDefault="003738DD">
    <w:pPr>
      <w:spacing w:line="240" w:lineRule="auto"/>
      <w:jc w:val="center"/>
    </w:pPr>
  </w:p>
  <w:p w14:paraId="5906D5DC" w14:textId="77777777" w:rsidR="00275F94" w:rsidRDefault="00275F94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76474F15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28B1C3A1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46AAB9A6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1EA0FE0F" w14:textId="77777777" w:rsidR="00EB7181" w:rsidRDefault="00077A8D">
    <w:pPr>
      <w:pBdr>
        <w:bottom w:val="single" w:sz="6" w:space="1" w:color="auto"/>
      </w:pBd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3" behindDoc="1" locked="0" layoutInCell="1" allowOverlap="1" wp14:anchorId="78626E59" wp14:editId="7330548D">
          <wp:simplePos x="0" y="0"/>
          <wp:positionH relativeFrom="page">
            <wp:posOffset>3437255</wp:posOffset>
          </wp:positionH>
          <wp:positionV relativeFrom="page">
            <wp:posOffset>266700</wp:posOffset>
          </wp:positionV>
          <wp:extent cx="681355" cy="6813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GABI</w:t>
    </w:r>
    <w:r w:rsidR="009873C5">
      <w:rPr>
        <w:rFonts w:ascii="Times New Roman" w:eastAsia="Times New Roman" w:hAnsi="Times New Roman" w:cs="Times New Roman"/>
        <w:b/>
        <w:sz w:val="24"/>
        <w:szCs w:val="24"/>
      </w:rPr>
      <w:t>NETE DA VEREADORA MAQUIVALDA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DD"/>
    <w:rsid w:val="0005257C"/>
    <w:rsid w:val="00052947"/>
    <w:rsid w:val="00077A8D"/>
    <w:rsid w:val="000C791A"/>
    <w:rsid w:val="000E33EA"/>
    <w:rsid w:val="000F45C4"/>
    <w:rsid w:val="00101CB4"/>
    <w:rsid w:val="001306C8"/>
    <w:rsid w:val="00142615"/>
    <w:rsid w:val="00173404"/>
    <w:rsid w:val="001814BA"/>
    <w:rsid w:val="00222EA7"/>
    <w:rsid w:val="00275F94"/>
    <w:rsid w:val="00291221"/>
    <w:rsid w:val="003738DD"/>
    <w:rsid w:val="00385901"/>
    <w:rsid w:val="003D5F87"/>
    <w:rsid w:val="004601C1"/>
    <w:rsid w:val="00463BE6"/>
    <w:rsid w:val="004A6766"/>
    <w:rsid w:val="00501C97"/>
    <w:rsid w:val="005238AE"/>
    <w:rsid w:val="005721E8"/>
    <w:rsid w:val="005772DF"/>
    <w:rsid w:val="005D481A"/>
    <w:rsid w:val="005E64AD"/>
    <w:rsid w:val="00602854"/>
    <w:rsid w:val="00677315"/>
    <w:rsid w:val="006E4EEC"/>
    <w:rsid w:val="006E5272"/>
    <w:rsid w:val="00733B54"/>
    <w:rsid w:val="00735194"/>
    <w:rsid w:val="007E1207"/>
    <w:rsid w:val="007E62CE"/>
    <w:rsid w:val="007F2319"/>
    <w:rsid w:val="008366BA"/>
    <w:rsid w:val="008876A2"/>
    <w:rsid w:val="008E4791"/>
    <w:rsid w:val="00913591"/>
    <w:rsid w:val="00913E59"/>
    <w:rsid w:val="009873C5"/>
    <w:rsid w:val="009B3837"/>
    <w:rsid w:val="009D2C37"/>
    <w:rsid w:val="00A616BD"/>
    <w:rsid w:val="00A63851"/>
    <w:rsid w:val="00A83CB1"/>
    <w:rsid w:val="00A9031A"/>
    <w:rsid w:val="00AA7954"/>
    <w:rsid w:val="00B6151F"/>
    <w:rsid w:val="00B70DAE"/>
    <w:rsid w:val="00BC57F7"/>
    <w:rsid w:val="00BD22E1"/>
    <w:rsid w:val="00D16ADB"/>
    <w:rsid w:val="00D226F0"/>
    <w:rsid w:val="00D37BE1"/>
    <w:rsid w:val="00D80DD0"/>
    <w:rsid w:val="00D871D3"/>
    <w:rsid w:val="00E44029"/>
    <w:rsid w:val="00E874EF"/>
    <w:rsid w:val="00EB06FD"/>
    <w:rsid w:val="00EB228C"/>
    <w:rsid w:val="00EB7181"/>
    <w:rsid w:val="00ED6263"/>
    <w:rsid w:val="00F12F84"/>
    <w:rsid w:val="00F2675D"/>
    <w:rsid w:val="00F277E7"/>
    <w:rsid w:val="00F40363"/>
    <w:rsid w:val="00F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CB8F"/>
  <w15:docId w15:val="{745BF435-6324-4A02-8D81-312EABE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37"/>
    <w:pPr>
      <w:spacing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F68DA"/>
  </w:style>
  <w:style w:type="character" w:customStyle="1" w:styleId="RodapChar">
    <w:name w:val="Rodapé Char"/>
    <w:basedOn w:val="Fontepargpadro"/>
    <w:link w:val="Rodap"/>
    <w:uiPriority w:val="99"/>
    <w:qFormat/>
    <w:rsid w:val="00CF68DA"/>
  </w:style>
  <w:style w:type="paragraph" w:styleId="Ttulo">
    <w:name w:val="Title"/>
    <w:basedOn w:val="Normal"/>
    <w:next w:val="Corpodetexto"/>
    <w:qFormat/>
    <w:pPr>
      <w:keepNext/>
      <w:spacing w:before="240" w:after="120" w:line="259" w:lineRule="auto"/>
    </w:pPr>
    <w:rPr>
      <w:rFonts w:ascii="Liberation Sans" w:eastAsia="Noto Sans CJK SC Regular" w:hAnsi="Liberation Sans" w:cs="Lohit Devanagari"/>
      <w:sz w:val="28"/>
      <w:szCs w:val="28"/>
      <w:lang w:eastAsia="en-US"/>
    </w:rPr>
  </w:style>
  <w:style w:type="paragraph" w:styleId="Corpodetexto">
    <w:name w:val="Body Text"/>
    <w:basedOn w:val="Normal"/>
    <w:pPr>
      <w:spacing w:after="140"/>
    </w:pPr>
    <w:rPr>
      <w:rFonts w:asciiTheme="minorHAnsi" w:eastAsiaTheme="minorHAnsi" w:hAnsiTheme="minorHAnsi" w:cstheme="minorBidi"/>
      <w:lang w:eastAsia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ohit Devanaga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Santos</dc:creator>
  <dc:description/>
  <cp:lastModifiedBy>Brunna Nazareno Escobar</cp:lastModifiedBy>
  <cp:revision>52</cp:revision>
  <cp:lastPrinted>2025-09-05T14:33:00Z</cp:lastPrinted>
  <dcterms:created xsi:type="dcterms:W3CDTF">2025-02-12T17:24:00Z</dcterms:created>
  <dcterms:modified xsi:type="dcterms:W3CDTF">2025-09-05T14:33:00Z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