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C0F37" w14:textId="77777777" w:rsidR="00183583" w:rsidRDefault="003E6E77" w:rsidP="00183583">
      <w:pPr>
        <w:spacing w:after="0" w:line="240" w:lineRule="auto"/>
        <w:ind w:right="43"/>
        <w:jc w:val="center"/>
        <w:rPr>
          <w:rFonts w:ascii="Bookman Old Style" w:hAnsi="Bookman Old Style" w:cs="Segoe UI"/>
          <w:b/>
          <w:bCs/>
          <w:color w:val="000000" w:themeColor="text1"/>
        </w:rPr>
      </w:pPr>
      <w:r w:rsidRPr="00183583">
        <w:rPr>
          <w:rFonts w:ascii="Bookman Old Style" w:hAnsi="Bookman Old Style" w:cs="Arial"/>
          <w:b/>
          <w:bCs/>
        </w:rPr>
        <w:t>EMENDA SUBSTITUTIVA Nº</w:t>
      </w:r>
      <w:r w:rsidR="00081695" w:rsidRPr="00183583">
        <w:rPr>
          <w:rFonts w:ascii="Bookman Old Style" w:hAnsi="Bookman Old Style" w:cs="Arial"/>
          <w:b/>
          <w:bCs/>
        </w:rPr>
        <w:t xml:space="preserve"> </w:t>
      </w:r>
      <w:r w:rsidR="00183583" w:rsidRPr="00183583">
        <w:rPr>
          <w:rFonts w:ascii="Bookman Old Style" w:hAnsi="Bookman Old Style" w:cs="Arial"/>
          <w:b/>
          <w:bCs/>
        </w:rPr>
        <w:t>108</w:t>
      </w:r>
      <w:r w:rsidRPr="00183583">
        <w:rPr>
          <w:rFonts w:ascii="Bookman Old Style" w:hAnsi="Bookman Old Style" w:cs="Arial"/>
          <w:b/>
          <w:bCs/>
        </w:rPr>
        <w:t>/2025</w:t>
      </w:r>
    </w:p>
    <w:p w14:paraId="12806881" w14:textId="77777777" w:rsidR="00183583" w:rsidRDefault="00183583" w:rsidP="004D5231">
      <w:pPr>
        <w:spacing w:after="0" w:line="240" w:lineRule="auto"/>
        <w:ind w:right="43"/>
        <w:rPr>
          <w:rFonts w:ascii="Bookman Old Style" w:hAnsi="Bookman Old Style" w:cs="Segoe UI"/>
          <w:b/>
          <w:bCs/>
          <w:color w:val="000000" w:themeColor="text1"/>
        </w:rPr>
      </w:pPr>
    </w:p>
    <w:p w14:paraId="4DC8E07F" w14:textId="77777777" w:rsidR="004D5231" w:rsidRDefault="004D5231" w:rsidP="00183583">
      <w:pPr>
        <w:ind w:left="3540"/>
        <w:jc w:val="both"/>
        <w:rPr>
          <w:rFonts w:ascii="Bookman Old Style" w:hAnsi="Bookman Old Style" w:cs="Arial"/>
          <w:b/>
          <w:bCs/>
        </w:rPr>
      </w:pPr>
    </w:p>
    <w:p w14:paraId="762D43DE" w14:textId="32B46664" w:rsidR="003E6E77" w:rsidRDefault="003E6E77" w:rsidP="00183583">
      <w:pPr>
        <w:ind w:left="3540"/>
        <w:jc w:val="both"/>
        <w:rPr>
          <w:rFonts w:ascii="Bookman Old Style" w:hAnsi="Bookman Old Style" w:cs="Arial"/>
          <w:b/>
          <w:bCs/>
        </w:rPr>
      </w:pPr>
      <w:r w:rsidRPr="00183583">
        <w:rPr>
          <w:rFonts w:ascii="Bookman Old Style" w:hAnsi="Bookman Old Style" w:cs="Arial"/>
          <w:b/>
          <w:bCs/>
        </w:rPr>
        <w:t>SUBSTITUI A REDAÇÃO DO</w:t>
      </w:r>
      <w:r w:rsidR="00090258" w:rsidRPr="00183583">
        <w:rPr>
          <w:rFonts w:ascii="Bookman Old Style" w:hAnsi="Bookman Old Style" w:cs="Arial"/>
          <w:b/>
          <w:bCs/>
        </w:rPr>
        <w:t xml:space="preserve"> ART. </w:t>
      </w:r>
      <w:r w:rsidR="00066276" w:rsidRPr="00183583">
        <w:rPr>
          <w:rFonts w:ascii="Bookman Old Style" w:hAnsi="Bookman Old Style" w:cs="Arial"/>
          <w:b/>
          <w:bCs/>
        </w:rPr>
        <w:t xml:space="preserve">19 AO 24 DO PROJETO DE LEI Nº </w:t>
      </w:r>
      <w:r w:rsidR="00183583">
        <w:rPr>
          <w:rFonts w:ascii="Bookman Old Style" w:hAnsi="Bookman Old Style" w:cs="Arial"/>
          <w:b/>
          <w:bCs/>
        </w:rPr>
        <w:t>256</w:t>
      </w:r>
      <w:r w:rsidR="00066276" w:rsidRPr="00183583">
        <w:rPr>
          <w:rFonts w:ascii="Bookman Old Style" w:hAnsi="Bookman Old Style" w:cs="Arial"/>
          <w:b/>
          <w:bCs/>
        </w:rPr>
        <w:t>/2025.</w:t>
      </w:r>
    </w:p>
    <w:p w14:paraId="7BB284D5" w14:textId="0A9ED326" w:rsidR="00183583" w:rsidRPr="00183583" w:rsidRDefault="00183583" w:rsidP="00183583">
      <w:pPr>
        <w:spacing w:after="0"/>
        <w:ind w:left="3540"/>
        <w:jc w:val="both"/>
        <w:rPr>
          <w:rFonts w:ascii="Bookman Old Style" w:hAnsi="Bookman Old Style" w:cs="Arial"/>
          <w:b/>
          <w:bCs/>
        </w:rPr>
      </w:pPr>
      <w:r w:rsidRPr="00A92544">
        <w:rPr>
          <w:rFonts w:ascii="Bookman Old Style" w:hAnsi="Bookman Old Style" w:cs="Arial"/>
          <w:b/>
          <w:bCs/>
        </w:rPr>
        <w:t xml:space="preserve">Autor: </w:t>
      </w:r>
      <w:r w:rsidRPr="002D2F84">
        <w:rPr>
          <w:rFonts w:ascii="Bookman Old Style" w:hAnsi="Bookman Old Style" w:cs="Arial"/>
        </w:rPr>
        <w:t xml:space="preserve">Anderson </w:t>
      </w:r>
      <w:r>
        <w:rPr>
          <w:rFonts w:ascii="Bookman Old Style" w:hAnsi="Bookman Old Style" w:cs="Arial"/>
        </w:rPr>
        <w:t>Morato</w:t>
      </w:r>
      <w:r w:rsidRPr="002D2F84">
        <w:rPr>
          <w:rFonts w:ascii="Bookman Old Style" w:hAnsi="Bookman Old Style" w:cs="Arial"/>
        </w:rPr>
        <w:t>rio</w:t>
      </w:r>
      <w:r>
        <w:rPr>
          <w:rFonts w:ascii="Bookman Old Style" w:hAnsi="Bookman Old Style" w:cs="Arial"/>
        </w:rPr>
        <w:t xml:space="preserve"> - PRD.</w:t>
      </w:r>
    </w:p>
    <w:p w14:paraId="2F284FE2" w14:textId="4CF103B9" w:rsidR="00183583" w:rsidRDefault="00183583" w:rsidP="00183583">
      <w:pPr>
        <w:spacing w:after="0" w:line="360" w:lineRule="auto"/>
        <w:jc w:val="both"/>
        <w:rPr>
          <w:rFonts w:ascii="Bookman Old Style" w:hAnsi="Bookman Old Style" w:cs="Arial"/>
          <w:b/>
        </w:rPr>
      </w:pPr>
    </w:p>
    <w:p w14:paraId="5528B19D" w14:textId="77777777" w:rsidR="004D5231" w:rsidRDefault="004D5231" w:rsidP="00183583">
      <w:pPr>
        <w:spacing w:after="0" w:line="360" w:lineRule="auto"/>
        <w:jc w:val="both"/>
        <w:rPr>
          <w:rFonts w:ascii="Bookman Old Style" w:hAnsi="Bookman Old Style" w:cs="Arial"/>
          <w:b/>
        </w:rPr>
      </w:pPr>
      <w:bookmarkStart w:id="0" w:name="_GoBack"/>
      <w:bookmarkEnd w:id="0"/>
    </w:p>
    <w:p w14:paraId="41918D04" w14:textId="0A16FE59" w:rsidR="003E6E77" w:rsidRPr="00183583" w:rsidRDefault="003E6E77" w:rsidP="003E6E77">
      <w:pPr>
        <w:spacing w:line="360" w:lineRule="auto"/>
        <w:jc w:val="both"/>
        <w:rPr>
          <w:rFonts w:ascii="Bookman Old Style" w:hAnsi="Bookman Old Style" w:cs="Arial"/>
          <w:b/>
        </w:rPr>
      </w:pPr>
      <w:r w:rsidRPr="00183583">
        <w:rPr>
          <w:rFonts w:ascii="Bookman Old Style" w:hAnsi="Bookman Old Style" w:cs="Arial"/>
          <w:b/>
        </w:rPr>
        <w:t xml:space="preserve">A CÂMARA MUNICIPAL DE PARAUAPEBAS, ESTADO DO PARÁ, APROVOU, E EU, PREFEITO DO MUNICÍPIO, SANCIONO A SEGUINTE </w:t>
      </w:r>
      <w:r w:rsidR="00183583">
        <w:rPr>
          <w:rFonts w:ascii="Bookman Old Style" w:hAnsi="Bookman Old Style" w:cs="Arial"/>
          <w:b/>
        </w:rPr>
        <w:t>EMENDA</w:t>
      </w:r>
      <w:r w:rsidRPr="00183583">
        <w:rPr>
          <w:rFonts w:ascii="Bookman Old Style" w:hAnsi="Bookman Old Style" w:cs="Arial"/>
          <w:b/>
        </w:rPr>
        <w:t>:</w:t>
      </w:r>
    </w:p>
    <w:p w14:paraId="20DD94B5" w14:textId="30E8AD19" w:rsidR="00090258" w:rsidRPr="00183583" w:rsidRDefault="003E6E77" w:rsidP="003E6E77">
      <w:pPr>
        <w:spacing w:line="360" w:lineRule="auto"/>
        <w:jc w:val="both"/>
        <w:rPr>
          <w:rFonts w:ascii="Bookman Old Style" w:hAnsi="Bookman Old Style" w:cs="Arial"/>
        </w:rPr>
      </w:pPr>
      <w:r w:rsidRPr="00183583">
        <w:rPr>
          <w:rFonts w:ascii="Bookman Old Style" w:hAnsi="Bookman Old Style" w:cs="Arial"/>
        </w:rPr>
        <w:t xml:space="preserve">Art. 1º </w:t>
      </w:r>
      <w:r w:rsidR="00AF6FF7" w:rsidRPr="00183583">
        <w:rPr>
          <w:rFonts w:ascii="Bookman Old Style" w:hAnsi="Bookman Old Style" w:cs="Arial"/>
        </w:rPr>
        <w:t xml:space="preserve">Os </w:t>
      </w:r>
      <w:proofErr w:type="spellStart"/>
      <w:r w:rsidR="00AF6FF7" w:rsidRPr="00183583">
        <w:rPr>
          <w:rFonts w:ascii="Bookman Old Style" w:hAnsi="Bookman Old Style" w:cs="Arial"/>
        </w:rPr>
        <w:t>arts</w:t>
      </w:r>
      <w:proofErr w:type="spellEnd"/>
      <w:r w:rsidR="00AF6FF7" w:rsidRPr="00183583">
        <w:rPr>
          <w:rFonts w:ascii="Bookman Old Style" w:hAnsi="Bookman Old Style" w:cs="Arial"/>
        </w:rPr>
        <w:t>. 19 a 24 do Projeto de Lei nº 065/2025 passam a vigorar com a seguinte redação</w:t>
      </w:r>
      <w:r w:rsidR="00090258" w:rsidRPr="00183583">
        <w:rPr>
          <w:rFonts w:ascii="Bookman Old Style" w:hAnsi="Bookman Old Style" w:cs="Arial"/>
        </w:rPr>
        <w:t>:</w:t>
      </w:r>
    </w:p>
    <w:p w14:paraId="202651C5" w14:textId="258DD354" w:rsidR="00066276" w:rsidRPr="00183583" w:rsidRDefault="00081695" w:rsidP="004D5231">
      <w:pPr>
        <w:spacing w:after="0" w:line="360" w:lineRule="auto"/>
        <w:ind w:left="2268"/>
        <w:jc w:val="both"/>
        <w:rPr>
          <w:rFonts w:ascii="Bookman Old Style" w:hAnsi="Bookman Old Style" w:cs="Arial"/>
        </w:rPr>
      </w:pPr>
      <w:r w:rsidRPr="00183583">
        <w:rPr>
          <w:rFonts w:ascii="Bookman Old Style" w:hAnsi="Bookman Old Style" w:cs="Arial"/>
        </w:rPr>
        <w:t>“</w:t>
      </w:r>
      <w:r w:rsidR="00066276" w:rsidRPr="00183583">
        <w:rPr>
          <w:rFonts w:ascii="Bookman Old Style" w:hAnsi="Bookman Old Style" w:cs="Arial"/>
        </w:rPr>
        <w:t xml:space="preserve">Art. 19. </w:t>
      </w:r>
      <w:r w:rsidR="00AF6FF7" w:rsidRPr="00183583">
        <w:rPr>
          <w:rFonts w:ascii="Bookman Old Style" w:hAnsi="Bookman Old Style" w:cs="Arial"/>
        </w:rPr>
        <w:t xml:space="preserve">Fica o Poder Executivo Municipal autorizado a disciplinar, regulamentar e aplicar os recursos provenientes do ICMS Verde, nos termos da legislação correlata vigente, visando precipuamente à consecução das políticas e finalidades desta Lei, podendo, inclusive, financiar, complementar ou </w:t>
      </w:r>
      <w:proofErr w:type="spellStart"/>
      <w:r w:rsidR="00AF6FF7" w:rsidRPr="00183583">
        <w:rPr>
          <w:rFonts w:ascii="Bookman Old Style" w:hAnsi="Bookman Old Style" w:cs="Arial"/>
        </w:rPr>
        <w:t>cofinanciar</w:t>
      </w:r>
      <w:proofErr w:type="spellEnd"/>
      <w:r w:rsidR="00AF6FF7" w:rsidRPr="00183583">
        <w:rPr>
          <w:rFonts w:ascii="Bookman Old Style" w:hAnsi="Bookman Old Style" w:cs="Arial"/>
        </w:rPr>
        <w:t xml:space="preserve"> políticas, programas, projetos e ações voltadas à sustentabilidade ambiental, à mitigação das emissões de gases de efeito estufa (GEE), à geração de créditos de carbono, à conservação dos ecossistemas e à promoção da economia verde no âmbito do Município, por meio do Fundo Municipal de Investimentos Sustentáveis, Negócios Ecológicos e Economia de Carbono (FUMINEC), em estreita cooperação com o Fundo Municipal de Meio Ambiente (FMA) e, quando couber, com o Fundo Especial de Promoção da Política Indigenista (</w:t>
      </w:r>
      <w:proofErr w:type="spellStart"/>
      <w:r w:rsidR="00AF6FF7" w:rsidRPr="00183583">
        <w:rPr>
          <w:rFonts w:ascii="Bookman Old Style" w:hAnsi="Bookman Old Style" w:cs="Arial"/>
        </w:rPr>
        <w:t>FEPPI</w:t>
      </w:r>
      <w:proofErr w:type="spellEnd"/>
      <w:r w:rsidR="00AF6FF7" w:rsidRPr="00183583">
        <w:rPr>
          <w:rFonts w:ascii="Bookman Old Style" w:hAnsi="Bookman Old Style" w:cs="Arial"/>
        </w:rPr>
        <w:t>)</w:t>
      </w:r>
      <w:r w:rsidR="00066276" w:rsidRPr="00183583">
        <w:rPr>
          <w:rFonts w:ascii="Bookman Old Style" w:hAnsi="Bookman Old Style" w:cs="Arial"/>
        </w:rPr>
        <w:t>.</w:t>
      </w:r>
    </w:p>
    <w:p w14:paraId="791BC0F0" w14:textId="62A5D204" w:rsidR="00066276" w:rsidRPr="00183583" w:rsidRDefault="00066276" w:rsidP="004D5231">
      <w:pPr>
        <w:spacing w:after="0" w:line="360" w:lineRule="auto"/>
        <w:ind w:left="2268"/>
        <w:jc w:val="both"/>
        <w:rPr>
          <w:rFonts w:ascii="Bookman Old Style" w:hAnsi="Bookman Old Style" w:cs="Arial"/>
        </w:rPr>
      </w:pPr>
      <w:r w:rsidRPr="00183583">
        <w:rPr>
          <w:rFonts w:ascii="Bookman Old Style" w:hAnsi="Bookman Old Style" w:cs="Arial"/>
        </w:rPr>
        <w:lastRenderedPageBreak/>
        <w:t xml:space="preserve">Art. 20. </w:t>
      </w:r>
      <w:r w:rsidR="00AF6FF7" w:rsidRPr="00183583">
        <w:rPr>
          <w:rFonts w:ascii="Bookman Old Style" w:hAnsi="Bookman Old Style" w:cs="Arial"/>
        </w:rPr>
        <w:t>A gestão e a aplicação dos recursos oriundos do ICMS Verde observarão o interesse público, a discricionariedade administrativa e os princípios da legalidade, eficiência, transparência, economicidade e sustentabilidade, devendo harmonizar-se com os objetivos e instrumentos das políticas públicas municipais já existentes.</w:t>
      </w:r>
    </w:p>
    <w:p w14:paraId="38C5B73E" w14:textId="5DD70B6B" w:rsidR="00066276" w:rsidRPr="00183583" w:rsidRDefault="00066276" w:rsidP="004D5231">
      <w:pPr>
        <w:spacing w:after="0" w:line="360" w:lineRule="auto"/>
        <w:ind w:left="2268"/>
        <w:jc w:val="both"/>
        <w:rPr>
          <w:rFonts w:ascii="Bookman Old Style" w:hAnsi="Bookman Old Style" w:cs="Arial"/>
        </w:rPr>
      </w:pPr>
      <w:r w:rsidRPr="00183583">
        <w:rPr>
          <w:rFonts w:ascii="Bookman Old Style" w:hAnsi="Bookman Old Style" w:cs="Arial"/>
        </w:rPr>
        <w:t xml:space="preserve">Art. 21. </w:t>
      </w:r>
      <w:r w:rsidR="00AF6FF7" w:rsidRPr="00183583">
        <w:rPr>
          <w:rFonts w:ascii="Bookman Old Style" w:hAnsi="Bookman Old Style" w:cs="Arial"/>
        </w:rPr>
        <w:t xml:space="preserve">O Poder Executivo Municipal poderá, por ato regulamentar, estabelecer critérios de elegibilidade, priorização e execução de projetos financiáveis, inclusive os que envolvam comunidades indígenas, rurais, urbanas ou tradicionais, assegurando a integração com os planos municipais de meio ambiente, de políticas indigenistas e de desenvolvimento </w:t>
      </w:r>
      <w:r w:rsidR="002E283A" w:rsidRPr="00183583">
        <w:rPr>
          <w:rFonts w:ascii="Bookman Old Style" w:hAnsi="Bookman Old Style" w:cs="Arial"/>
        </w:rPr>
        <w:t xml:space="preserve">econômico e </w:t>
      </w:r>
      <w:r w:rsidR="00AF6FF7" w:rsidRPr="00183583">
        <w:rPr>
          <w:rFonts w:ascii="Bookman Old Style" w:hAnsi="Bookman Old Style" w:cs="Arial"/>
        </w:rPr>
        <w:t>sustentável, bem como o monitoramento e controle das ações pelo Comitê Municipal de Investimentos Sustentáveis, Negócios Ecológicos e Economia de Carbono (COMINEC), com a devida deliberação, apoio e acompanhamento do Conselho Municipal de Meio Ambiente (COMAM), do Conselho Municipal de Políticas Indigenistas (CMPI) e dos demais órgãos de controle competentes</w:t>
      </w:r>
      <w:r w:rsidRPr="00183583">
        <w:rPr>
          <w:rFonts w:ascii="Bookman Old Style" w:hAnsi="Bookman Old Style" w:cs="Arial"/>
        </w:rPr>
        <w:t>.</w:t>
      </w:r>
    </w:p>
    <w:p w14:paraId="14138956" w14:textId="4AEECF6A" w:rsidR="00066276" w:rsidRPr="00183583" w:rsidRDefault="00066276" w:rsidP="004D5231">
      <w:pPr>
        <w:spacing w:after="0" w:line="360" w:lineRule="auto"/>
        <w:ind w:left="2268"/>
        <w:jc w:val="both"/>
        <w:rPr>
          <w:rFonts w:ascii="Bookman Old Style" w:hAnsi="Bookman Old Style" w:cs="Arial"/>
        </w:rPr>
      </w:pPr>
      <w:r w:rsidRPr="00183583">
        <w:rPr>
          <w:rFonts w:ascii="Bookman Old Style" w:hAnsi="Bookman Old Style" w:cs="Arial"/>
        </w:rPr>
        <w:t xml:space="preserve">Art. 22. </w:t>
      </w:r>
      <w:r w:rsidR="002E283A" w:rsidRPr="00183583">
        <w:rPr>
          <w:rFonts w:ascii="Bookman Old Style" w:hAnsi="Bookman Old Style" w:cs="Arial"/>
        </w:rPr>
        <w:t>O Poder Executivo Municipal poderá celebrar convênios, termos de fomento, acordos de cooperação ou parcerias com instituições públicas e privadas, nacionais ou internacionais, e com organizações da sociedade civil, para fins de estudo, planejamento, capacitação, execução e monitoramento de ações financiadas com recursos do ICMS Verde e de outros instrumentos previstos nesta Lei, observadas as normas legais de contratação pública e parcerias aplicáveis.</w:t>
      </w:r>
    </w:p>
    <w:p w14:paraId="61984B7C" w14:textId="62AEB692" w:rsidR="00066276" w:rsidRPr="00183583" w:rsidRDefault="00066276" w:rsidP="004D5231">
      <w:pPr>
        <w:spacing w:after="0" w:line="360" w:lineRule="auto"/>
        <w:ind w:left="2268"/>
        <w:jc w:val="both"/>
        <w:rPr>
          <w:rFonts w:ascii="Bookman Old Style" w:hAnsi="Bookman Old Style" w:cs="Arial"/>
        </w:rPr>
      </w:pPr>
      <w:r w:rsidRPr="00183583">
        <w:rPr>
          <w:rFonts w:ascii="Bookman Old Style" w:hAnsi="Bookman Old Style" w:cs="Arial"/>
        </w:rPr>
        <w:lastRenderedPageBreak/>
        <w:t>Art.</w:t>
      </w:r>
      <w:r w:rsidR="002E283A" w:rsidRPr="00183583">
        <w:rPr>
          <w:rFonts w:ascii="Bookman Old Style" w:hAnsi="Bookman Old Style" w:cs="Arial"/>
        </w:rPr>
        <w:t xml:space="preserve"> </w:t>
      </w:r>
      <w:r w:rsidRPr="00183583">
        <w:rPr>
          <w:rFonts w:ascii="Bookman Old Style" w:hAnsi="Bookman Old Style" w:cs="Arial"/>
        </w:rPr>
        <w:t xml:space="preserve">23. </w:t>
      </w:r>
      <w:r w:rsidR="002E283A" w:rsidRPr="00183583">
        <w:rPr>
          <w:rFonts w:ascii="Bookman Old Style" w:hAnsi="Bookman Old Style" w:cs="Arial"/>
        </w:rPr>
        <w:t xml:space="preserve">A regulamentação das disposições deste </w:t>
      </w:r>
      <w:r w:rsidR="008B74F6" w:rsidRPr="00183583">
        <w:rPr>
          <w:rFonts w:ascii="Bookman Old Style" w:hAnsi="Bookman Old Style" w:cs="Arial"/>
        </w:rPr>
        <w:t>Capítulo</w:t>
      </w:r>
      <w:r w:rsidR="002E283A" w:rsidRPr="00183583">
        <w:rPr>
          <w:rFonts w:ascii="Bookman Old Style" w:hAnsi="Bookman Old Style" w:cs="Arial"/>
        </w:rPr>
        <w:t xml:space="preserve"> poderá dispor sobre os fluxos operacionais, instrumentos de gestão, indicadores de desempenho e mecanismos de transparência ativa, garantindo o acesso público e a ampla publicidade das informações referentes à origem, destinação e resultados da aplicação dos recursos</w:t>
      </w:r>
      <w:r w:rsidRPr="00183583">
        <w:rPr>
          <w:rFonts w:ascii="Bookman Old Style" w:hAnsi="Bookman Old Style" w:cs="Arial"/>
        </w:rPr>
        <w:t>.</w:t>
      </w:r>
    </w:p>
    <w:p w14:paraId="6D1673D6" w14:textId="2E9BAECE" w:rsidR="00081695" w:rsidRDefault="00066276" w:rsidP="004D5231">
      <w:pPr>
        <w:spacing w:after="0" w:line="360" w:lineRule="auto"/>
        <w:ind w:left="2268"/>
        <w:jc w:val="both"/>
        <w:rPr>
          <w:rFonts w:ascii="Bookman Old Style" w:hAnsi="Bookman Old Style" w:cs="Arial"/>
        </w:rPr>
      </w:pPr>
      <w:r w:rsidRPr="00183583">
        <w:rPr>
          <w:rFonts w:ascii="Bookman Old Style" w:hAnsi="Bookman Old Style" w:cs="Arial"/>
        </w:rPr>
        <w:t xml:space="preserve">Art. 24. </w:t>
      </w:r>
      <w:r w:rsidR="002E283A" w:rsidRPr="00183583">
        <w:rPr>
          <w:rFonts w:ascii="Bookman Old Style" w:hAnsi="Bookman Old Style" w:cs="Arial"/>
        </w:rPr>
        <w:t>No cumprimento e no contexto das disposições constantes neste Capítulo, aplicar-se-ão, no que couber, as normas da Lei Estadual nº 7.638, de 12 de julho de 2012, da Lei Municipal nº 5.241, de 16 de junho de 2023, bem como as demais normas e regulamentos relativos às políticas ambiental e indigenista, dentre outras legislações correlatas</w:t>
      </w:r>
      <w:r w:rsidR="00AF6FF7" w:rsidRPr="00183583">
        <w:rPr>
          <w:rFonts w:ascii="Bookman Old Style" w:hAnsi="Bookman Old Style" w:cs="Arial"/>
        </w:rPr>
        <w:t>.</w:t>
      </w:r>
      <w:r w:rsidR="004D5231">
        <w:rPr>
          <w:rFonts w:ascii="Bookman Old Style" w:hAnsi="Bookman Old Style" w:cs="Arial"/>
        </w:rPr>
        <w:t>”.</w:t>
      </w:r>
    </w:p>
    <w:p w14:paraId="3F35541B" w14:textId="77777777" w:rsidR="004D5231" w:rsidRPr="00183583" w:rsidRDefault="004D5231" w:rsidP="004D5231">
      <w:pPr>
        <w:spacing w:after="0" w:line="360" w:lineRule="auto"/>
        <w:ind w:left="2268"/>
        <w:jc w:val="both"/>
        <w:rPr>
          <w:rFonts w:ascii="Bookman Old Style" w:hAnsi="Bookman Old Style" w:cs="Arial"/>
          <w:b/>
          <w:bCs/>
        </w:rPr>
      </w:pPr>
    </w:p>
    <w:p w14:paraId="7544B902" w14:textId="15404B5E" w:rsidR="003E6E77" w:rsidRPr="00183583" w:rsidRDefault="003E6E77" w:rsidP="00183583">
      <w:pPr>
        <w:spacing w:line="360" w:lineRule="auto"/>
        <w:jc w:val="both"/>
        <w:rPr>
          <w:rFonts w:ascii="Bookman Old Style" w:hAnsi="Bookman Old Style" w:cs="Arial"/>
        </w:rPr>
      </w:pPr>
      <w:r w:rsidRPr="00183583">
        <w:rPr>
          <w:rFonts w:ascii="Bookman Old Style" w:hAnsi="Bookman Old Style" w:cs="Arial"/>
        </w:rPr>
        <w:t>Art. 2º Esta emenda entra em vigor na data de sua publicação.</w:t>
      </w:r>
    </w:p>
    <w:p w14:paraId="58D881F2" w14:textId="77777777" w:rsidR="00F54E47" w:rsidRPr="00183583" w:rsidRDefault="00F54E47" w:rsidP="00F54E47">
      <w:pPr>
        <w:jc w:val="center"/>
        <w:rPr>
          <w:rFonts w:ascii="Bookman Old Style" w:hAnsi="Bookman Old Style" w:cs="Arial"/>
          <w:bCs/>
        </w:rPr>
      </w:pPr>
    </w:p>
    <w:p w14:paraId="3CE32FB6" w14:textId="2056240D" w:rsidR="003E6E77" w:rsidRPr="00183583" w:rsidRDefault="00183583" w:rsidP="00F54E47">
      <w:pPr>
        <w:jc w:val="center"/>
        <w:rPr>
          <w:rFonts w:ascii="Bookman Old Style" w:hAnsi="Bookman Old Style" w:cs="Arial"/>
          <w:b/>
          <w:bCs/>
        </w:rPr>
      </w:pPr>
      <w:r>
        <w:rPr>
          <w:rFonts w:ascii="Bookman Old Style" w:hAnsi="Bookman Old Style" w:cs="Arial"/>
          <w:b/>
          <w:bCs/>
        </w:rPr>
        <w:br w:type="column"/>
      </w:r>
      <w:r w:rsidR="00081695" w:rsidRPr="00183583">
        <w:rPr>
          <w:rFonts w:ascii="Bookman Old Style" w:hAnsi="Bookman Old Style" w:cs="Arial"/>
          <w:b/>
          <w:bCs/>
        </w:rPr>
        <w:lastRenderedPageBreak/>
        <w:t>JUSTIFICATIVA</w:t>
      </w:r>
    </w:p>
    <w:p w14:paraId="42007F70" w14:textId="2013B4D7" w:rsidR="002E283A" w:rsidRPr="00183583" w:rsidRDefault="002E283A" w:rsidP="004D5231">
      <w:pPr>
        <w:pStyle w:val="SemEspaamento"/>
        <w:spacing w:after="60" w:line="360" w:lineRule="auto"/>
        <w:ind w:firstLine="1418"/>
        <w:jc w:val="both"/>
        <w:rPr>
          <w:rFonts w:ascii="Bookman Old Style" w:hAnsi="Bookman Old Style" w:cs="Arial"/>
          <w:spacing w:val="4"/>
          <w:sz w:val="24"/>
          <w:szCs w:val="24"/>
        </w:rPr>
      </w:pPr>
      <w:r w:rsidRPr="00183583">
        <w:rPr>
          <w:rFonts w:ascii="Bookman Old Style" w:hAnsi="Bookman Old Style" w:cs="Arial"/>
          <w:spacing w:val="4"/>
          <w:sz w:val="24"/>
          <w:szCs w:val="24"/>
        </w:rPr>
        <w:t xml:space="preserve">A presente Emenda Substitutiva tem por objetivo aperfeiçoar técnica e juridicamente a redação dos </w:t>
      </w:r>
      <w:proofErr w:type="spellStart"/>
      <w:r w:rsidRPr="00183583">
        <w:rPr>
          <w:rFonts w:ascii="Bookman Old Style" w:hAnsi="Bookman Old Style" w:cs="Arial"/>
          <w:spacing w:val="4"/>
          <w:sz w:val="24"/>
          <w:szCs w:val="24"/>
        </w:rPr>
        <w:t>arts</w:t>
      </w:r>
      <w:proofErr w:type="spellEnd"/>
      <w:r w:rsidRPr="00183583">
        <w:rPr>
          <w:rFonts w:ascii="Bookman Old Style" w:hAnsi="Bookman Old Style" w:cs="Arial"/>
          <w:spacing w:val="4"/>
          <w:sz w:val="24"/>
          <w:szCs w:val="24"/>
        </w:rPr>
        <w:t xml:space="preserve">. 19 a 24 do Projeto de Lei nº </w:t>
      </w:r>
      <w:r w:rsidR="00183583" w:rsidRPr="00183583">
        <w:rPr>
          <w:rFonts w:ascii="Bookman Old Style" w:hAnsi="Bookman Old Style" w:cs="Arial"/>
          <w:color w:val="auto"/>
          <w:spacing w:val="4"/>
          <w:sz w:val="24"/>
          <w:szCs w:val="24"/>
        </w:rPr>
        <w:t>256</w:t>
      </w:r>
      <w:r w:rsidRPr="00183583">
        <w:rPr>
          <w:rFonts w:ascii="Bookman Old Style" w:hAnsi="Bookman Old Style" w:cs="Arial"/>
          <w:color w:val="auto"/>
          <w:spacing w:val="4"/>
          <w:sz w:val="24"/>
          <w:szCs w:val="24"/>
        </w:rPr>
        <w:t xml:space="preserve">/2025, </w:t>
      </w:r>
      <w:r w:rsidRPr="00183583">
        <w:rPr>
          <w:rFonts w:ascii="Bookman Old Style" w:hAnsi="Bookman Old Style" w:cs="Arial"/>
          <w:spacing w:val="4"/>
          <w:sz w:val="24"/>
          <w:szCs w:val="24"/>
        </w:rPr>
        <w:t>assegurando coerência normativa, segurança jurídica e compatibilidade sistêmica com a legislação vigente sobre o ICMS Verde, o mercado de carbono e as políticas públicas ambientais e indigenistas do Município de Parauapebas.</w:t>
      </w:r>
    </w:p>
    <w:p w14:paraId="4B31A80F" w14:textId="77777777" w:rsidR="002E283A" w:rsidRPr="00183583" w:rsidRDefault="002E283A" w:rsidP="004D5231">
      <w:pPr>
        <w:pStyle w:val="SemEspaamento"/>
        <w:spacing w:after="60" w:line="360" w:lineRule="auto"/>
        <w:ind w:firstLine="1418"/>
        <w:jc w:val="both"/>
        <w:rPr>
          <w:rFonts w:ascii="Bookman Old Style" w:hAnsi="Bookman Old Style" w:cs="Arial"/>
          <w:spacing w:val="4"/>
          <w:sz w:val="24"/>
          <w:szCs w:val="24"/>
        </w:rPr>
      </w:pPr>
      <w:r w:rsidRPr="00183583">
        <w:rPr>
          <w:rFonts w:ascii="Bookman Old Style" w:hAnsi="Bookman Old Style" w:cs="Arial"/>
          <w:spacing w:val="4"/>
          <w:sz w:val="24"/>
          <w:szCs w:val="24"/>
        </w:rPr>
        <w:t>A proposta consolida os dispositivos relativos à gestão e aplicação dos recursos do ICMS Verde, alinhando-os à Lei Estadual nº 7.638/2012, que regulamenta o tratamento ecológico diferenciado no Estado do Pará, e reforça a articulação com o Sistema Municipal de Meio Ambiente e a Política Municipal Indigenista (Lei nº 5.241/2023).</w:t>
      </w:r>
    </w:p>
    <w:p w14:paraId="3BA77F04" w14:textId="77777777" w:rsidR="002E283A" w:rsidRPr="00183583" w:rsidRDefault="002E283A" w:rsidP="004D5231">
      <w:pPr>
        <w:pStyle w:val="SemEspaamento"/>
        <w:spacing w:after="60" w:line="360" w:lineRule="auto"/>
        <w:ind w:firstLine="1418"/>
        <w:jc w:val="both"/>
        <w:rPr>
          <w:rFonts w:ascii="Bookman Old Style" w:hAnsi="Bookman Old Style" w:cs="Arial"/>
          <w:spacing w:val="4"/>
          <w:sz w:val="24"/>
          <w:szCs w:val="24"/>
        </w:rPr>
      </w:pPr>
      <w:r w:rsidRPr="00183583">
        <w:rPr>
          <w:rFonts w:ascii="Bookman Old Style" w:hAnsi="Bookman Old Style" w:cs="Arial"/>
          <w:spacing w:val="4"/>
          <w:sz w:val="24"/>
          <w:szCs w:val="24"/>
        </w:rPr>
        <w:t>Além disso, a Emenda adequa a terminologia à Lei Complementar nº 95/1998, garantindo clareza, uniformidade e precisão legislativa, e insere remissões à Lei Federal nº 15.042/2024, que institui o Sistema Brasileiro de Comércio de Emissões (SBCE), marco regulatório nacional do mercado de carbono.</w:t>
      </w:r>
    </w:p>
    <w:p w14:paraId="04A32333" w14:textId="77777777" w:rsidR="002E283A" w:rsidRPr="00183583" w:rsidRDefault="002E283A" w:rsidP="004D5231">
      <w:pPr>
        <w:pStyle w:val="SemEspaamento"/>
        <w:spacing w:after="60" w:line="360" w:lineRule="auto"/>
        <w:ind w:firstLine="1418"/>
        <w:jc w:val="both"/>
        <w:rPr>
          <w:rFonts w:ascii="Bookman Old Style" w:hAnsi="Bookman Old Style" w:cs="Arial"/>
          <w:spacing w:val="4"/>
          <w:sz w:val="24"/>
          <w:szCs w:val="24"/>
        </w:rPr>
      </w:pPr>
      <w:r w:rsidRPr="00183583">
        <w:rPr>
          <w:rFonts w:ascii="Bookman Old Style" w:hAnsi="Bookman Old Style" w:cs="Arial"/>
          <w:spacing w:val="4"/>
          <w:sz w:val="24"/>
          <w:szCs w:val="24"/>
        </w:rPr>
        <w:t>A proposta reafirma, portanto, o compromisso do Município de Parauapebas com os princípios constitucionais da sustentabilidade, da eficiência e do interesse público, bem como com as diretrizes da Agenda 2030 da ONU, que preveem ações integradas de meio ambiente, economia verde e inclusão social.</w:t>
      </w:r>
    </w:p>
    <w:p w14:paraId="4A06296E" w14:textId="79F1F22D" w:rsidR="00867888" w:rsidRDefault="00867888" w:rsidP="004D5231">
      <w:pPr>
        <w:pStyle w:val="Standard"/>
        <w:tabs>
          <w:tab w:val="left" w:pos="1091"/>
        </w:tabs>
        <w:spacing w:line="360" w:lineRule="auto"/>
        <w:ind w:firstLine="1418"/>
        <w:jc w:val="both"/>
        <w:rPr>
          <w:rFonts w:ascii="Bookman Old Style" w:eastAsia="Calibri" w:hAnsi="Bookman Old Style" w:cs="Arial"/>
          <w:color w:val="00000A"/>
          <w:spacing w:val="4"/>
          <w:kern w:val="0"/>
          <w:lang w:eastAsia="en-US"/>
        </w:rPr>
      </w:pPr>
      <w:r w:rsidRPr="00183583">
        <w:rPr>
          <w:rFonts w:ascii="Bookman Old Style" w:eastAsia="Calibri" w:hAnsi="Bookman Old Style" w:cs="Arial"/>
          <w:color w:val="00000A"/>
          <w:spacing w:val="4"/>
          <w:kern w:val="0"/>
          <w:lang w:eastAsia="en-US"/>
        </w:rPr>
        <w:t xml:space="preserve">Dessa forma, a aprovação desta Emenda Substitutiva representa um aperfeiçoamento técnico e normativo essencial ao fortalecimento das políticas climáticas municipais, assegurando a convergência institucional entre o Fundo Municipal de Investimentos Sustentáveis, Negócios Ecológicos e Economia de Carbono (FUMINEC), o Comitê Municipal de Investimentos Sustentáveis, Negócios Ecológicos e Economia de Carbono (COMINEC) e os fundos e políticas ambientais já instituídos no Município. Assim, reitero aos nobres pares a relevância e </w:t>
      </w:r>
      <w:r w:rsidRPr="00183583">
        <w:rPr>
          <w:rFonts w:ascii="Bookman Old Style" w:eastAsia="Calibri" w:hAnsi="Bookman Old Style" w:cs="Arial"/>
          <w:color w:val="00000A"/>
          <w:spacing w:val="4"/>
          <w:kern w:val="0"/>
          <w:lang w:eastAsia="en-US"/>
        </w:rPr>
        <w:lastRenderedPageBreak/>
        <w:t xml:space="preserve">necessidade de sua aprovação pelo Egrégio Plenário desta Casa Legislativa. </w:t>
      </w:r>
    </w:p>
    <w:p w14:paraId="51E49C7C" w14:textId="77777777" w:rsidR="00183583" w:rsidRPr="00183583" w:rsidRDefault="00183583" w:rsidP="00867888">
      <w:pPr>
        <w:pStyle w:val="Standard"/>
        <w:tabs>
          <w:tab w:val="left" w:pos="1091"/>
        </w:tabs>
        <w:spacing w:line="360" w:lineRule="auto"/>
        <w:ind w:firstLine="709"/>
        <w:jc w:val="both"/>
        <w:rPr>
          <w:rFonts w:ascii="Bookman Old Style" w:eastAsia="Calibri" w:hAnsi="Bookman Old Style" w:cs="Arial"/>
          <w:color w:val="00000A"/>
          <w:spacing w:val="4"/>
          <w:kern w:val="0"/>
          <w:lang w:eastAsia="en-US"/>
        </w:rPr>
      </w:pPr>
    </w:p>
    <w:p w14:paraId="1530BE44" w14:textId="0C3575B9" w:rsidR="00F54E47" w:rsidRPr="00183583" w:rsidRDefault="00183583" w:rsidP="00867888">
      <w:pPr>
        <w:pStyle w:val="Standard"/>
        <w:tabs>
          <w:tab w:val="left" w:pos="1091"/>
        </w:tabs>
        <w:spacing w:line="360" w:lineRule="auto"/>
        <w:ind w:firstLine="709"/>
        <w:jc w:val="right"/>
        <w:rPr>
          <w:rFonts w:ascii="Bookman Old Style" w:hAnsi="Bookman Old Style" w:cs="Arial"/>
        </w:rPr>
      </w:pPr>
      <w:r>
        <w:rPr>
          <w:rFonts w:ascii="Bookman Old Style" w:hAnsi="Bookman Old Style" w:cs="Arial"/>
        </w:rPr>
        <w:t>Parauapebas</w:t>
      </w:r>
      <w:r w:rsidR="00F54E47" w:rsidRPr="00183583">
        <w:rPr>
          <w:rFonts w:ascii="Bookman Old Style" w:hAnsi="Bookman Old Style" w:cs="Arial"/>
        </w:rPr>
        <w:t xml:space="preserve">, </w:t>
      </w:r>
      <w:r w:rsidR="00066276" w:rsidRPr="00183583">
        <w:rPr>
          <w:rFonts w:ascii="Bookman Old Style" w:hAnsi="Bookman Old Style" w:cs="Arial"/>
        </w:rPr>
        <w:t>05</w:t>
      </w:r>
      <w:r w:rsidR="00F54E47" w:rsidRPr="00183583">
        <w:rPr>
          <w:rFonts w:ascii="Bookman Old Style" w:hAnsi="Bookman Old Style" w:cs="Arial"/>
        </w:rPr>
        <w:t xml:space="preserve"> de </w:t>
      </w:r>
      <w:r w:rsidR="00066276" w:rsidRPr="00183583">
        <w:rPr>
          <w:rFonts w:ascii="Bookman Old Style" w:hAnsi="Bookman Old Style" w:cs="Arial"/>
        </w:rPr>
        <w:t>novembro</w:t>
      </w:r>
      <w:r w:rsidR="00F54E47" w:rsidRPr="00183583">
        <w:rPr>
          <w:rFonts w:ascii="Bookman Old Style" w:hAnsi="Bookman Old Style" w:cs="Arial"/>
        </w:rPr>
        <w:t xml:space="preserve"> de 2025.</w:t>
      </w:r>
    </w:p>
    <w:p w14:paraId="0A00048F" w14:textId="77777777" w:rsidR="00F54E47" w:rsidRPr="00183583" w:rsidRDefault="00F54E47" w:rsidP="00F54E47">
      <w:pPr>
        <w:pStyle w:val="Standard"/>
        <w:jc w:val="both"/>
        <w:rPr>
          <w:rFonts w:ascii="Bookman Old Style" w:hAnsi="Bookman Old Style" w:cs="Arial"/>
        </w:rPr>
      </w:pPr>
    </w:p>
    <w:p w14:paraId="5ECAFA81" w14:textId="310B5DC1" w:rsidR="00F54E47" w:rsidRDefault="00F54E47" w:rsidP="00F54E47">
      <w:pPr>
        <w:pStyle w:val="Standard"/>
        <w:jc w:val="center"/>
        <w:rPr>
          <w:rFonts w:ascii="Bookman Old Style" w:hAnsi="Bookman Old Style" w:cs="Arial"/>
          <w:color w:val="000000"/>
        </w:rPr>
      </w:pPr>
    </w:p>
    <w:p w14:paraId="1C1895D9" w14:textId="4A542FDE" w:rsidR="00183583" w:rsidRDefault="00183583" w:rsidP="00F54E47">
      <w:pPr>
        <w:pStyle w:val="Standard"/>
        <w:jc w:val="center"/>
        <w:rPr>
          <w:rFonts w:ascii="Bookman Old Style" w:hAnsi="Bookman Old Style" w:cs="Arial"/>
          <w:color w:val="000000"/>
        </w:rPr>
      </w:pPr>
    </w:p>
    <w:p w14:paraId="1ABD23EE" w14:textId="77777777" w:rsidR="00183583" w:rsidRPr="00183583" w:rsidRDefault="00183583" w:rsidP="00F54E47">
      <w:pPr>
        <w:pStyle w:val="Standard"/>
        <w:jc w:val="center"/>
        <w:rPr>
          <w:rFonts w:ascii="Bookman Old Style" w:hAnsi="Bookman Old Style" w:cs="Arial"/>
          <w:color w:val="000000"/>
        </w:rPr>
      </w:pPr>
    </w:p>
    <w:p w14:paraId="0B632224" w14:textId="2F0D6C95" w:rsidR="00F54E47" w:rsidRPr="00183583" w:rsidRDefault="00066276" w:rsidP="00F54E47">
      <w:pPr>
        <w:pStyle w:val="Standard"/>
        <w:jc w:val="center"/>
        <w:rPr>
          <w:rFonts w:ascii="Bookman Old Style" w:hAnsi="Bookman Old Style" w:cs="Arial"/>
        </w:rPr>
      </w:pPr>
      <w:r w:rsidRPr="00183583">
        <w:rPr>
          <w:rFonts w:ascii="Bookman Old Style" w:hAnsi="Bookman Old Style" w:cs="Arial"/>
          <w:b/>
        </w:rPr>
        <w:t>ANDERSON MORATORIO</w:t>
      </w:r>
    </w:p>
    <w:p w14:paraId="752188A8" w14:textId="2EE86A51" w:rsidR="00F54E47" w:rsidRPr="00183583" w:rsidRDefault="00066276" w:rsidP="00F54E47">
      <w:pPr>
        <w:pStyle w:val="Standard"/>
        <w:jc w:val="center"/>
        <w:rPr>
          <w:rFonts w:ascii="Bookman Old Style" w:hAnsi="Bookman Old Style" w:cs="Arial"/>
          <w:iCs/>
          <w:color w:val="000000"/>
        </w:rPr>
      </w:pPr>
      <w:r w:rsidRPr="00183583">
        <w:rPr>
          <w:rFonts w:ascii="Bookman Old Style" w:hAnsi="Bookman Old Style" w:cs="Arial"/>
          <w:iCs/>
          <w:color w:val="000000"/>
        </w:rPr>
        <w:t>VEREADOR - PRD</w:t>
      </w:r>
    </w:p>
    <w:p w14:paraId="631942C1" w14:textId="77777777" w:rsidR="00186F4A" w:rsidRPr="00183583" w:rsidRDefault="00186F4A">
      <w:pPr>
        <w:rPr>
          <w:rFonts w:ascii="Bookman Old Style" w:hAnsi="Bookman Old Style"/>
        </w:rPr>
      </w:pPr>
    </w:p>
    <w:sectPr w:rsidR="00186F4A" w:rsidRPr="00183583" w:rsidSect="004D5231">
      <w:headerReference w:type="default" r:id="rId6"/>
      <w:footerReference w:type="default" r:id="rId7"/>
      <w:pgSz w:w="11906" w:h="16838"/>
      <w:pgMar w:top="2552" w:right="141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664C6" w14:textId="77777777" w:rsidR="00936B16" w:rsidRDefault="00936B16" w:rsidP="00F54E47">
      <w:pPr>
        <w:spacing w:after="0" w:line="240" w:lineRule="auto"/>
      </w:pPr>
      <w:r>
        <w:separator/>
      </w:r>
    </w:p>
  </w:endnote>
  <w:endnote w:type="continuationSeparator" w:id="0">
    <w:p w14:paraId="5B77813F" w14:textId="77777777" w:rsidR="00936B16" w:rsidRDefault="00936B16" w:rsidP="00F5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jaVu Sans">
    <w:altName w:val="Verdan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8E09" w14:textId="77777777" w:rsidR="00183583" w:rsidRDefault="00183583" w:rsidP="00183583">
    <w:pPr>
      <w:pStyle w:val="Corpodetexto"/>
      <w:spacing w:line="14" w:lineRule="auto"/>
      <w:rPr>
        <w:sz w:val="20"/>
      </w:rPr>
    </w:pPr>
    <w:r>
      <w:rPr>
        <w:noProof/>
        <w:sz w:val="24"/>
        <w:lang w:eastAsia="pt-BR"/>
      </w:rPr>
      <mc:AlternateContent>
        <mc:Choice Requires="wps">
          <w:drawing>
            <wp:anchor distT="0" distB="0" distL="114300" distR="114300" simplePos="0" relativeHeight="251664384" behindDoc="1" locked="0" layoutInCell="1" allowOverlap="1" wp14:anchorId="277EE642" wp14:editId="4A543689">
              <wp:simplePos x="0" y="0"/>
              <wp:positionH relativeFrom="margin">
                <wp:posOffset>-201930</wp:posOffset>
              </wp:positionH>
              <wp:positionV relativeFrom="page">
                <wp:posOffset>10292080</wp:posOffset>
              </wp:positionV>
              <wp:extent cx="6327140" cy="313690"/>
              <wp:effectExtent l="0" t="0" r="16510" b="1016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14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9F3A2" w14:textId="77777777" w:rsidR="00183583" w:rsidRDefault="00183583" w:rsidP="00183583">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1"/>
                          <w:r>
                            <w:rPr>
                              <w:color w:val="000009"/>
                              <w:sz w:val="20"/>
                            </w:rPr>
                            <w:t xml:space="preserve"> </w:t>
                          </w:r>
                          <w:r w:rsidRPr="007D4BC5">
                            <w:rPr>
                              <w:b/>
                              <w:bCs/>
                              <w:color w:val="000009"/>
                              <w:sz w:val="20"/>
                            </w:rPr>
                            <w:t>gab.andersonmoratorio@parauapebas.pa.leg.br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E642" id="_x0000_t202" coordsize="21600,21600" o:spt="202" path="m,l,21600r21600,l21600,xe">
              <v:stroke joinstyle="miter"/>
              <v:path gradientshapeok="t" o:connecttype="rect"/>
            </v:shapetype>
            <v:shape id="Caixa de Texto 29" o:spid="_x0000_s1027" type="#_x0000_t202" style="position:absolute;margin-left:-15.9pt;margin-top:810.4pt;width:498.2pt;height:24.7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" filled="f" stroked="f">
              <v:textbox inset="0,0,0,0">
                <w:txbxContent>
                  <w:p w14:paraId="2069F3A2" w14:textId="77777777" w:rsidR="00183583" w:rsidRDefault="00183583" w:rsidP="00183583">
                    <w:pPr>
                      <w:spacing w:before="11" w:line="242" w:lineRule="auto"/>
                      <w:ind w:firstLine="20"/>
                      <w:jc w:val="center"/>
                      <w:rPr>
                        <w:sz w:val="20"/>
                      </w:rPr>
                    </w:pPr>
                    <w:r>
                      <w:rPr>
                        <w:color w:val="000009"/>
                        <w:sz w:val="20"/>
                      </w:rPr>
                      <w:t>Avenida</w:t>
                    </w:r>
                    <w:r>
                      <w:rPr>
                        <w:color w:val="000009"/>
                        <w:spacing w:val="-4"/>
                        <w:sz w:val="20"/>
                      </w:rPr>
                      <w:t xml:space="preserve"> </w:t>
                    </w:r>
                    <w:r>
                      <w:rPr>
                        <w:color w:val="000009"/>
                        <w:sz w:val="20"/>
                      </w:rPr>
                      <w:t>Sônia</w:t>
                    </w:r>
                    <w:r>
                      <w:rPr>
                        <w:color w:val="000009"/>
                        <w:spacing w:val="-4"/>
                        <w:sz w:val="20"/>
                      </w:rPr>
                      <w:t xml:space="preserve"> </w:t>
                    </w:r>
                    <w:r>
                      <w:rPr>
                        <w:color w:val="000009"/>
                        <w:sz w:val="20"/>
                      </w:rPr>
                      <w:t>Côrtes</w:t>
                    </w:r>
                    <w:r>
                      <w:rPr>
                        <w:color w:val="000009"/>
                        <w:spacing w:val="-4"/>
                        <w:sz w:val="20"/>
                      </w:rPr>
                      <w:t xml:space="preserve"> </w:t>
                    </w:r>
                    <w:r>
                      <w:rPr>
                        <w:color w:val="000009"/>
                        <w:sz w:val="20"/>
                      </w:rPr>
                      <w:t>-</w:t>
                    </w:r>
                    <w:r>
                      <w:rPr>
                        <w:color w:val="000009"/>
                        <w:spacing w:val="-4"/>
                        <w:sz w:val="20"/>
                      </w:rPr>
                      <w:t xml:space="preserve"> </w:t>
                    </w:r>
                    <w:r>
                      <w:rPr>
                        <w:color w:val="000009"/>
                        <w:sz w:val="20"/>
                      </w:rPr>
                      <w:t>Quadra</w:t>
                    </w:r>
                    <w:r>
                      <w:rPr>
                        <w:color w:val="000009"/>
                        <w:spacing w:val="-5"/>
                        <w:sz w:val="20"/>
                      </w:rPr>
                      <w:t xml:space="preserve"> </w:t>
                    </w:r>
                    <w:r>
                      <w:rPr>
                        <w:color w:val="000009"/>
                        <w:sz w:val="20"/>
                      </w:rPr>
                      <w:t>33</w:t>
                    </w:r>
                    <w:r>
                      <w:rPr>
                        <w:color w:val="000009"/>
                        <w:spacing w:val="-4"/>
                        <w:sz w:val="20"/>
                      </w:rPr>
                      <w:t xml:space="preserve"> </w:t>
                    </w:r>
                    <w:r>
                      <w:rPr>
                        <w:color w:val="000009"/>
                        <w:sz w:val="20"/>
                      </w:rPr>
                      <w:t>–</w:t>
                    </w:r>
                    <w:r>
                      <w:rPr>
                        <w:color w:val="000009"/>
                        <w:spacing w:val="-4"/>
                        <w:sz w:val="20"/>
                      </w:rPr>
                      <w:t xml:space="preserve"> </w:t>
                    </w:r>
                    <w:r>
                      <w:rPr>
                        <w:color w:val="000009"/>
                        <w:sz w:val="20"/>
                      </w:rPr>
                      <w:t>Lote</w:t>
                    </w:r>
                    <w:r>
                      <w:rPr>
                        <w:color w:val="000009"/>
                        <w:spacing w:val="-3"/>
                        <w:sz w:val="20"/>
                      </w:rPr>
                      <w:t xml:space="preserve"> </w:t>
                    </w:r>
                    <w:r>
                      <w:rPr>
                        <w:color w:val="000009"/>
                        <w:sz w:val="20"/>
                      </w:rPr>
                      <w:t>Especial</w:t>
                    </w:r>
                    <w:r>
                      <w:rPr>
                        <w:color w:val="000009"/>
                        <w:spacing w:val="-5"/>
                        <w:sz w:val="20"/>
                      </w:rPr>
                      <w:t xml:space="preserve"> </w:t>
                    </w:r>
                    <w:r>
                      <w:rPr>
                        <w:color w:val="000009"/>
                        <w:sz w:val="20"/>
                      </w:rPr>
                      <w:t>–</w:t>
                    </w:r>
                    <w:r>
                      <w:rPr>
                        <w:color w:val="000009"/>
                        <w:spacing w:val="-4"/>
                        <w:sz w:val="20"/>
                      </w:rPr>
                      <w:t xml:space="preserve"> </w:t>
                    </w:r>
                    <w:r>
                      <w:rPr>
                        <w:color w:val="000009"/>
                        <w:sz w:val="20"/>
                      </w:rPr>
                      <w:t>Bairro</w:t>
                    </w:r>
                    <w:r>
                      <w:rPr>
                        <w:color w:val="000009"/>
                        <w:spacing w:val="-3"/>
                        <w:sz w:val="20"/>
                      </w:rPr>
                      <w:t xml:space="preserve"> </w:t>
                    </w:r>
                    <w:r>
                      <w:rPr>
                        <w:color w:val="000009"/>
                        <w:sz w:val="20"/>
                      </w:rPr>
                      <w:t>Beira</w:t>
                    </w:r>
                    <w:r>
                      <w:rPr>
                        <w:color w:val="000009"/>
                        <w:spacing w:val="-5"/>
                        <w:sz w:val="20"/>
                      </w:rPr>
                      <w:t xml:space="preserve"> </w:t>
                    </w:r>
                    <w:r>
                      <w:rPr>
                        <w:color w:val="000009"/>
                        <w:sz w:val="20"/>
                      </w:rPr>
                      <w:t>Rio</w:t>
                    </w:r>
                    <w:r>
                      <w:rPr>
                        <w:color w:val="000009"/>
                        <w:spacing w:val="-4"/>
                        <w:sz w:val="20"/>
                      </w:rPr>
                      <w:t xml:space="preserve"> </w:t>
                    </w:r>
                    <w:r>
                      <w:rPr>
                        <w:color w:val="000009"/>
                        <w:sz w:val="20"/>
                      </w:rPr>
                      <w:t>II</w:t>
                    </w:r>
                    <w:r>
                      <w:rPr>
                        <w:color w:val="000009"/>
                        <w:spacing w:val="-4"/>
                        <w:sz w:val="20"/>
                      </w:rPr>
                      <w:t xml:space="preserve"> </w:t>
                    </w:r>
                    <w:r>
                      <w:rPr>
                        <w:color w:val="000009"/>
                        <w:sz w:val="20"/>
                      </w:rPr>
                      <w:t>-</w:t>
                    </w:r>
                    <w:r>
                      <w:rPr>
                        <w:color w:val="000009"/>
                        <w:spacing w:val="-4"/>
                        <w:sz w:val="20"/>
                      </w:rPr>
                      <w:t xml:space="preserve"> </w:t>
                    </w:r>
                    <w:r>
                      <w:rPr>
                        <w:color w:val="000009"/>
                        <w:sz w:val="20"/>
                      </w:rPr>
                      <w:t>CEP</w:t>
                    </w:r>
                    <w:r>
                      <w:rPr>
                        <w:color w:val="000009"/>
                        <w:spacing w:val="-11"/>
                        <w:sz w:val="20"/>
                      </w:rPr>
                      <w:t xml:space="preserve"> </w:t>
                    </w:r>
                    <w:r>
                      <w:rPr>
                        <w:color w:val="000009"/>
                        <w:sz w:val="20"/>
                      </w:rPr>
                      <w:t>68515-000</w:t>
                    </w:r>
                    <w:r>
                      <w:rPr>
                        <w:color w:val="000009"/>
                        <w:spacing w:val="-4"/>
                        <w:sz w:val="20"/>
                      </w:rPr>
                      <w:t xml:space="preserve"> </w:t>
                    </w:r>
                    <w:r>
                      <w:rPr>
                        <w:color w:val="000009"/>
                        <w:sz w:val="20"/>
                      </w:rPr>
                      <w:t>-</w:t>
                    </w:r>
                    <w:r>
                      <w:rPr>
                        <w:color w:val="000009"/>
                        <w:spacing w:val="-5"/>
                        <w:sz w:val="20"/>
                      </w:rPr>
                      <w:t xml:space="preserve"> </w:t>
                    </w:r>
                    <w:r>
                      <w:rPr>
                        <w:color w:val="000009"/>
                        <w:sz w:val="20"/>
                      </w:rPr>
                      <w:t>PARAUAPEBAS</w:t>
                    </w:r>
                    <w:r>
                      <w:rPr>
                        <w:color w:val="000009"/>
                        <w:spacing w:val="-4"/>
                        <w:sz w:val="20"/>
                      </w:rPr>
                      <w:t xml:space="preserve"> </w:t>
                    </w:r>
                    <w:r>
                      <w:rPr>
                        <w:color w:val="000009"/>
                        <w:sz w:val="20"/>
                      </w:rPr>
                      <w:t>(PA)</w:t>
                    </w:r>
                    <w:r>
                      <w:rPr>
                        <w:color w:val="000009"/>
                        <w:spacing w:val="-4"/>
                        <w:sz w:val="20"/>
                      </w:rPr>
                      <w:br/>
                    </w:r>
                    <w:r>
                      <w:rPr>
                        <w:color w:val="000009"/>
                        <w:sz w:val="20"/>
                      </w:rPr>
                      <w:t>e-mail:</w:t>
                    </w:r>
                    <w:r>
                      <w:rPr>
                        <w:color w:val="000009"/>
                        <w:spacing w:val="-47"/>
                        <w:sz w:val="20"/>
                      </w:rPr>
                      <w:t xml:space="preserve"> </w:t>
                    </w:r>
                    <w:hyperlink r:id="rId2"/>
                    <w:r>
                      <w:rPr>
                        <w:color w:val="000009"/>
                        <w:sz w:val="20"/>
                      </w:rPr>
                      <w:t xml:space="preserve"> </w:t>
                    </w:r>
                    <w:r w:rsidRPr="007D4BC5">
                      <w:rPr>
                        <w:b/>
                        <w:bCs/>
                        <w:color w:val="000009"/>
                        <w:sz w:val="20"/>
                      </w:rPr>
                      <w:t>gab.andersonmoratorio@parauapebas.pa.leg.br</w:t>
                    </w:r>
                  </w:p>
                </w:txbxContent>
              </v:textbox>
              <w10:wrap anchorx="margin" anchory="page"/>
            </v:shape>
          </w:pict>
        </mc:Fallback>
      </mc:AlternateContent>
    </w:r>
    <w:r>
      <w:rPr>
        <w:noProof/>
        <w:sz w:val="24"/>
        <w:lang w:eastAsia="pt-BR"/>
      </w:rPr>
      <mc:AlternateContent>
        <mc:Choice Requires="wps">
          <w:drawing>
            <wp:anchor distT="0" distB="0" distL="114300" distR="114300" simplePos="0" relativeHeight="251663360" behindDoc="1" locked="0" layoutInCell="1" allowOverlap="1" wp14:anchorId="1BBD0754" wp14:editId="3DCEE806">
              <wp:simplePos x="0" y="0"/>
              <wp:positionH relativeFrom="margin">
                <wp:posOffset>-185420</wp:posOffset>
              </wp:positionH>
              <wp:positionV relativeFrom="page">
                <wp:posOffset>10296525</wp:posOffset>
              </wp:positionV>
              <wp:extent cx="6372225" cy="12700"/>
              <wp:effectExtent l="0" t="0" r="0" b="0"/>
              <wp:wrapNone/>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85383" id="Retângulo 30" o:spid="_x0000_s1026" style="position:absolute;margin-left:-14.6pt;margin-top:810.75pt;width:501.75pt;height: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" fillcolor="black" stroked="f">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85D2B" w14:textId="77777777" w:rsidR="00936B16" w:rsidRDefault="00936B16" w:rsidP="00F54E47">
      <w:pPr>
        <w:spacing w:after="0" w:line="240" w:lineRule="auto"/>
      </w:pPr>
      <w:r>
        <w:separator/>
      </w:r>
    </w:p>
  </w:footnote>
  <w:footnote w:type="continuationSeparator" w:id="0">
    <w:p w14:paraId="6D6DC19F" w14:textId="77777777" w:rsidR="00936B16" w:rsidRDefault="00936B16" w:rsidP="00F54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94E7D" w14:textId="77777777" w:rsidR="00183583" w:rsidRDefault="00183583" w:rsidP="00183583">
    <w:pPr>
      <w:pStyle w:val="Corpodetexto"/>
      <w:spacing w:line="14" w:lineRule="auto"/>
      <w:rPr>
        <w:sz w:val="20"/>
      </w:rPr>
    </w:pPr>
    <w:r>
      <w:rPr>
        <w:noProof/>
        <w:sz w:val="24"/>
        <w:lang w:eastAsia="pt-BR"/>
      </w:rPr>
      <mc:AlternateContent>
        <mc:Choice Requires="wps">
          <w:drawing>
            <wp:anchor distT="0" distB="0" distL="114300" distR="114300" simplePos="0" relativeHeight="251661312" behindDoc="1" locked="0" layoutInCell="1" allowOverlap="1" wp14:anchorId="674EF274" wp14:editId="5AB82BF9">
              <wp:simplePos x="0" y="0"/>
              <wp:positionH relativeFrom="page">
                <wp:posOffset>1473200</wp:posOffset>
              </wp:positionH>
              <wp:positionV relativeFrom="page">
                <wp:posOffset>727710</wp:posOffset>
              </wp:positionV>
              <wp:extent cx="4823460" cy="711200"/>
              <wp:effectExtent l="0" t="0" r="15240" b="1270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43F6" w14:textId="77777777" w:rsidR="00183583" w:rsidRPr="00097221" w:rsidRDefault="00183583" w:rsidP="00183583">
                          <w:pPr>
                            <w:spacing w:after="0" w:line="240" w:lineRule="auto"/>
                            <w:ind w:right="81" w:hanging="1"/>
                            <w:jc w:val="center"/>
                            <w:rPr>
                              <w:rFonts w:ascii="Bookman Old Style" w:hAnsi="Bookman Old Style"/>
                              <w:b/>
                            </w:rPr>
                          </w:pPr>
                          <w:r w:rsidRPr="00097221">
                            <w:rPr>
                              <w:rFonts w:ascii="Bookman Old Style" w:hAnsi="Bookman Old Style"/>
                              <w:b/>
                              <w:color w:val="000009"/>
                            </w:rPr>
                            <w:t>ESTADO DO PARÁ</w:t>
                          </w:r>
                          <w:r w:rsidRPr="00097221">
                            <w:rPr>
                              <w:rFonts w:ascii="Bookman Old Style" w:hAnsi="Bookman Old Style"/>
                              <w:b/>
                              <w:color w:val="000009"/>
                              <w:spacing w:val="1"/>
                            </w:rPr>
                            <w:t xml:space="preserve"> </w:t>
                          </w:r>
                          <w:r w:rsidRPr="00097221">
                            <w:rPr>
                              <w:rFonts w:ascii="Bookman Old Style" w:hAnsi="Bookman Old Style"/>
                              <w:b/>
                              <w:color w:val="000009"/>
                              <w:spacing w:val="1"/>
                            </w:rPr>
                            <w:br/>
                          </w:r>
                          <w:r w:rsidRPr="00097221">
                            <w:rPr>
                              <w:rFonts w:ascii="Bookman Old Style" w:hAnsi="Bookman Old Style"/>
                              <w:b/>
                              <w:color w:val="000009"/>
                              <w:spacing w:val="-2"/>
                            </w:rPr>
                            <w:t>PODER</w:t>
                          </w:r>
                          <w:r w:rsidRPr="00097221">
                            <w:rPr>
                              <w:rFonts w:ascii="Bookman Old Style" w:hAnsi="Bookman Old Style"/>
                              <w:b/>
                              <w:color w:val="000009"/>
                              <w:spacing w:val="-8"/>
                            </w:rPr>
                            <w:t xml:space="preserve"> </w:t>
                          </w:r>
                          <w:r w:rsidRPr="00097221">
                            <w:rPr>
                              <w:rFonts w:ascii="Bookman Old Style" w:hAnsi="Bookman Old Style"/>
                              <w:b/>
                              <w:color w:val="000009"/>
                              <w:spacing w:val="-2"/>
                            </w:rPr>
                            <w:t>LEGISLATIVO</w:t>
                          </w:r>
                        </w:p>
                        <w:p w14:paraId="48AF1300" w14:textId="77777777" w:rsidR="00183583" w:rsidRPr="00097221" w:rsidRDefault="00183583" w:rsidP="00183583">
                          <w:pPr>
                            <w:ind w:left="19" w:right="18" w:firstLine="2"/>
                            <w:jc w:val="center"/>
                            <w:rPr>
                              <w:b/>
                            </w:rPr>
                          </w:pPr>
                          <w:r w:rsidRPr="00097221">
                            <w:rPr>
                              <w:rFonts w:ascii="Bookman Old Style" w:hAnsi="Bookman Old Style"/>
                              <w:b/>
                              <w:color w:val="000009"/>
                              <w:spacing w:val="-2"/>
                            </w:rPr>
                            <w:t>CÂMARA MUNICIPAL DE PARAUAPEBAS</w:t>
                          </w:r>
                          <w:r w:rsidRPr="00097221">
                            <w:rPr>
                              <w:b/>
                              <w:color w:val="000009"/>
                              <w:spacing w:val="-1"/>
                            </w:rPr>
                            <w:t xml:space="preserve"> </w:t>
                          </w:r>
                          <w:r w:rsidRPr="00097221">
                            <w:rPr>
                              <w:b/>
                              <w:color w:val="000009"/>
                              <w:spacing w:val="-1"/>
                            </w:rPr>
                            <w:br/>
                          </w:r>
                          <w:r w:rsidRPr="00097221">
                            <w:rPr>
                              <w:rFonts w:ascii="Bookman Old Style" w:hAnsi="Bookman Old Style"/>
                              <w:bCs/>
                              <w:color w:val="000009"/>
                            </w:rPr>
                            <w:t>GABINETE</w:t>
                          </w:r>
                          <w:r w:rsidRPr="00097221">
                            <w:rPr>
                              <w:rFonts w:ascii="Bookman Old Style" w:hAnsi="Bookman Old Style"/>
                              <w:bCs/>
                              <w:color w:val="000009"/>
                              <w:spacing w:val="-7"/>
                            </w:rPr>
                            <w:t xml:space="preserve"> </w:t>
                          </w:r>
                          <w:r w:rsidRPr="00097221">
                            <w:rPr>
                              <w:rFonts w:ascii="Bookman Old Style" w:hAnsi="Bookman Old Style"/>
                              <w:bCs/>
                              <w:color w:val="000009"/>
                            </w:rPr>
                            <w:t>DO</w:t>
                          </w:r>
                          <w:r w:rsidRPr="00097221">
                            <w:rPr>
                              <w:rFonts w:ascii="Bookman Old Style" w:hAnsi="Bookman Old Style"/>
                              <w:bCs/>
                              <w:color w:val="000009"/>
                              <w:spacing w:val="-9"/>
                            </w:rPr>
                            <w:t xml:space="preserve"> </w:t>
                          </w:r>
                          <w:r w:rsidRPr="00097221">
                            <w:rPr>
                              <w:rFonts w:ascii="Bookman Old Style" w:hAnsi="Bookman Old Style"/>
                              <w:bCs/>
                              <w:color w:val="000009"/>
                            </w:rPr>
                            <w:t>VEREADOR</w:t>
                          </w:r>
                          <w:r w:rsidRPr="00097221">
                            <w:rPr>
                              <w:rFonts w:ascii="Bookman Old Style" w:hAnsi="Bookman Old Style"/>
                              <w:bCs/>
                              <w:color w:val="000009"/>
                              <w:spacing w:val="-6"/>
                            </w:rPr>
                            <w:t xml:space="preserve"> </w:t>
                          </w:r>
                          <w:r w:rsidRPr="00097221">
                            <w:rPr>
                              <w:rFonts w:ascii="Bookman Old Style" w:hAnsi="Bookman Old Style"/>
                              <w:b/>
                              <w:color w:val="000009"/>
                            </w:rPr>
                            <w:t>ANDERSON MORATORIO</w:t>
                          </w:r>
                          <w:r>
                            <w:rPr>
                              <w:rFonts w:ascii="Bookman Old Style" w:hAnsi="Bookman Old Style"/>
                              <w:b/>
                              <w:color w:val="000009"/>
                            </w:rPr>
                            <w:t xml:space="preserve"> - PRD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EF274" id="_x0000_t202" coordsize="21600,21600" o:spt="202" path="m,l,21600r21600,l21600,xe">
              <v:stroke joinstyle="miter"/>
              <v:path gradientshapeok="t" o:connecttype="rect"/>
            </v:shapetype>
            <v:shape id="Caixa de Texto 1" o:spid="_x0000_s1026" type="#_x0000_t202" style="position:absolute;margin-left:116pt;margin-top:57.3pt;width:379.8pt;height:5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" filled="f" stroked="f">
              <v:textbox inset="0,0,0,0">
                <w:txbxContent>
                  <w:p w14:paraId="340F43F6" w14:textId="77777777" w:rsidR="00183583" w:rsidRPr="00097221" w:rsidRDefault="00183583" w:rsidP="00183583">
                    <w:pPr>
                      <w:spacing w:after="0" w:line="240" w:lineRule="auto"/>
                      <w:ind w:right="81" w:hanging="1"/>
                      <w:jc w:val="center"/>
                      <w:rPr>
                        <w:rFonts w:ascii="Bookman Old Style" w:hAnsi="Bookman Old Style"/>
                        <w:b/>
                      </w:rPr>
                    </w:pPr>
                    <w:r w:rsidRPr="00097221">
                      <w:rPr>
                        <w:rFonts w:ascii="Bookman Old Style" w:hAnsi="Bookman Old Style"/>
                        <w:b/>
                        <w:color w:val="000009"/>
                      </w:rPr>
                      <w:t>ESTADO DO PARÁ</w:t>
                    </w:r>
                    <w:r w:rsidRPr="00097221">
                      <w:rPr>
                        <w:rFonts w:ascii="Bookman Old Style" w:hAnsi="Bookman Old Style"/>
                        <w:b/>
                        <w:color w:val="000009"/>
                        <w:spacing w:val="1"/>
                      </w:rPr>
                      <w:t xml:space="preserve"> </w:t>
                    </w:r>
                    <w:r w:rsidRPr="00097221">
                      <w:rPr>
                        <w:rFonts w:ascii="Bookman Old Style" w:hAnsi="Bookman Old Style"/>
                        <w:b/>
                        <w:color w:val="000009"/>
                        <w:spacing w:val="1"/>
                      </w:rPr>
                      <w:br/>
                    </w:r>
                    <w:r w:rsidRPr="00097221">
                      <w:rPr>
                        <w:rFonts w:ascii="Bookman Old Style" w:hAnsi="Bookman Old Style"/>
                        <w:b/>
                        <w:color w:val="000009"/>
                        <w:spacing w:val="-2"/>
                      </w:rPr>
                      <w:t>PODER</w:t>
                    </w:r>
                    <w:r w:rsidRPr="00097221">
                      <w:rPr>
                        <w:rFonts w:ascii="Bookman Old Style" w:hAnsi="Bookman Old Style"/>
                        <w:b/>
                        <w:color w:val="000009"/>
                        <w:spacing w:val="-8"/>
                      </w:rPr>
                      <w:t xml:space="preserve"> </w:t>
                    </w:r>
                    <w:r w:rsidRPr="00097221">
                      <w:rPr>
                        <w:rFonts w:ascii="Bookman Old Style" w:hAnsi="Bookman Old Style"/>
                        <w:b/>
                        <w:color w:val="000009"/>
                        <w:spacing w:val="-2"/>
                      </w:rPr>
                      <w:t>LEGISLATIVO</w:t>
                    </w:r>
                  </w:p>
                  <w:p w14:paraId="48AF1300" w14:textId="77777777" w:rsidR="00183583" w:rsidRPr="00097221" w:rsidRDefault="00183583" w:rsidP="00183583">
                    <w:pPr>
                      <w:ind w:left="19" w:right="18" w:firstLine="2"/>
                      <w:jc w:val="center"/>
                      <w:rPr>
                        <w:b/>
                      </w:rPr>
                    </w:pPr>
                    <w:r w:rsidRPr="00097221">
                      <w:rPr>
                        <w:rFonts w:ascii="Bookman Old Style" w:hAnsi="Bookman Old Style"/>
                        <w:b/>
                        <w:color w:val="000009"/>
                        <w:spacing w:val="-2"/>
                      </w:rPr>
                      <w:t>CÂMARA MUNICIPAL DE PARAUAPEBAS</w:t>
                    </w:r>
                    <w:r w:rsidRPr="00097221">
                      <w:rPr>
                        <w:b/>
                        <w:color w:val="000009"/>
                        <w:spacing w:val="-1"/>
                      </w:rPr>
                      <w:t xml:space="preserve"> </w:t>
                    </w:r>
                    <w:r w:rsidRPr="00097221">
                      <w:rPr>
                        <w:b/>
                        <w:color w:val="000009"/>
                        <w:spacing w:val="-1"/>
                      </w:rPr>
                      <w:br/>
                    </w:r>
                    <w:r w:rsidRPr="00097221">
                      <w:rPr>
                        <w:rFonts w:ascii="Bookman Old Style" w:hAnsi="Bookman Old Style"/>
                        <w:bCs/>
                        <w:color w:val="000009"/>
                      </w:rPr>
                      <w:t>GABINETE</w:t>
                    </w:r>
                    <w:r w:rsidRPr="00097221">
                      <w:rPr>
                        <w:rFonts w:ascii="Bookman Old Style" w:hAnsi="Bookman Old Style"/>
                        <w:bCs/>
                        <w:color w:val="000009"/>
                        <w:spacing w:val="-7"/>
                      </w:rPr>
                      <w:t xml:space="preserve"> </w:t>
                    </w:r>
                    <w:r w:rsidRPr="00097221">
                      <w:rPr>
                        <w:rFonts w:ascii="Bookman Old Style" w:hAnsi="Bookman Old Style"/>
                        <w:bCs/>
                        <w:color w:val="000009"/>
                      </w:rPr>
                      <w:t>DO</w:t>
                    </w:r>
                    <w:r w:rsidRPr="00097221">
                      <w:rPr>
                        <w:rFonts w:ascii="Bookman Old Style" w:hAnsi="Bookman Old Style"/>
                        <w:bCs/>
                        <w:color w:val="000009"/>
                        <w:spacing w:val="-9"/>
                      </w:rPr>
                      <w:t xml:space="preserve"> </w:t>
                    </w:r>
                    <w:r w:rsidRPr="00097221">
                      <w:rPr>
                        <w:rFonts w:ascii="Bookman Old Style" w:hAnsi="Bookman Old Style"/>
                        <w:bCs/>
                        <w:color w:val="000009"/>
                      </w:rPr>
                      <w:t>VEREADOR</w:t>
                    </w:r>
                    <w:r w:rsidRPr="00097221">
                      <w:rPr>
                        <w:rFonts w:ascii="Bookman Old Style" w:hAnsi="Bookman Old Style"/>
                        <w:bCs/>
                        <w:color w:val="000009"/>
                        <w:spacing w:val="-6"/>
                      </w:rPr>
                      <w:t xml:space="preserve"> </w:t>
                    </w:r>
                    <w:r w:rsidRPr="00097221">
                      <w:rPr>
                        <w:rFonts w:ascii="Bookman Old Style" w:hAnsi="Bookman Old Style"/>
                        <w:b/>
                        <w:color w:val="000009"/>
                      </w:rPr>
                      <w:t>ANDERSON MORATORIO</w:t>
                    </w:r>
                    <w:r>
                      <w:rPr>
                        <w:rFonts w:ascii="Bookman Old Style" w:hAnsi="Bookman Old Style"/>
                        <w:b/>
                        <w:color w:val="000009"/>
                      </w:rPr>
                      <w:t xml:space="preserve"> - PRD</w:t>
                    </w:r>
                  </w:p>
                </w:txbxContent>
              </v:textbox>
              <w10:wrap anchorx="page" anchory="page"/>
            </v:shape>
          </w:pict>
        </mc:Fallback>
      </mc:AlternateContent>
    </w:r>
    <w:r>
      <w:rPr>
        <w:noProof/>
        <w:lang w:eastAsia="pt-BR"/>
      </w:rPr>
      <w:drawing>
        <wp:anchor distT="0" distB="0" distL="0" distR="0" simplePos="0" relativeHeight="251659264" behindDoc="1" locked="0" layoutInCell="1" allowOverlap="1" wp14:anchorId="667BD582" wp14:editId="37BAC534">
          <wp:simplePos x="0" y="0"/>
          <wp:positionH relativeFrom="page">
            <wp:posOffset>3398520</wp:posOffset>
          </wp:positionH>
          <wp:positionV relativeFrom="page">
            <wp:posOffset>71755</wp:posOffset>
          </wp:positionV>
          <wp:extent cx="786130" cy="685800"/>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86130" cy="685800"/>
                  </a:xfrm>
                  <a:prstGeom prst="rect">
                    <a:avLst/>
                  </a:prstGeom>
                </pic:spPr>
              </pic:pic>
            </a:graphicData>
          </a:graphic>
          <wp14:sizeRelH relativeFrom="margin">
            <wp14:pctWidth>0</wp14:pctWidth>
          </wp14:sizeRelH>
          <wp14:sizeRelV relativeFrom="margin">
            <wp14:pctHeight>0</wp14:pctHeight>
          </wp14:sizeRelV>
        </wp:anchor>
      </w:drawing>
    </w:r>
  </w:p>
  <w:p w14:paraId="0974F7B1" w14:textId="1E795EF9" w:rsidR="00183583" w:rsidRPr="001B0E8E" w:rsidRDefault="00183583" w:rsidP="00183583">
    <w:pPr>
      <w:pStyle w:val="Cabealho"/>
    </w:pPr>
  </w:p>
  <w:p w14:paraId="549E27A8" w14:textId="313D30AE" w:rsidR="00F54E47" w:rsidRDefault="00183583" w:rsidP="00F54E47">
    <w:pPr>
      <w:pStyle w:val="Cabealho"/>
      <w:jc w:val="center"/>
    </w:pPr>
    <w:r>
      <w:rPr>
        <w:noProof/>
        <w:lang w:eastAsia="pt-BR"/>
      </w:rPr>
      <mc:AlternateContent>
        <mc:Choice Requires="wps">
          <w:drawing>
            <wp:anchor distT="0" distB="0" distL="114300" distR="114300" simplePos="0" relativeHeight="251660288" behindDoc="1" locked="0" layoutInCell="1" allowOverlap="1" wp14:anchorId="132C21BA" wp14:editId="79CE57B1">
              <wp:simplePos x="0" y="0"/>
              <wp:positionH relativeFrom="margin">
                <wp:posOffset>-6350</wp:posOffset>
              </wp:positionH>
              <wp:positionV relativeFrom="page">
                <wp:posOffset>1459865</wp:posOffset>
              </wp:positionV>
              <wp:extent cx="5913755" cy="0"/>
              <wp:effectExtent l="0" t="0" r="29845"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755" cy="0"/>
                      </a:xfrm>
                      <a:prstGeom prst="line">
                        <a:avLst/>
                      </a:prstGeom>
                      <a:noFill/>
                      <a:ln w="19050">
                        <a:solidFill>
                          <a:srgbClr val="0000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13F5" id="Conector reto 2"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114.95pt" to="465.1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" strokecolor="#000008" strokeweight="1.5pt">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4A"/>
    <w:rsid w:val="00066276"/>
    <w:rsid w:val="00080D12"/>
    <w:rsid w:val="00081695"/>
    <w:rsid w:val="00090258"/>
    <w:rsid w:val="000D22C5"/>
    <w:rsid w:val="00183583"/>
    <w:rsid w:val="00186F4A"/>
    <w:rsid w:val="00193D6B"/>
    <w:rsid w:val="002252E5"/>
    <w:rsid w:val="002E283A"/>
    <w:rsid w:val="003E6E77"/>
    <w:rsid w:val="004D5231"/>
    <w:rsid w:val="00532762"/>
    <w:rsid w:val="00583104"/>
    <w:rsid w:val="00654037"/>
    <w:rsid w:val="006D5708"/>
    <w:rsid w:val="00725122"/>
    <w:rsid w:val="0084541E"/>
    <w:rsid w:val="00862144"/>
    <w:rsid w:val="00867888"/>
    <w:rsid w:val="008B74F6"/>
    <w:rsid w:val="00936B16"/>
    <w:rsid w:val="009C3034"/>
    <w:rsid w:val="009D384E"/>
    <w:rsid w:val="00AF6FF7"/>
    <w:rsid w:val="00B34C90"/>
    <w:rsid w:val="00D132F7"/>
    <w:rsid w:val="00DD39FD"/>
    <w:rsid w:val="00DE5BFA"/>
    <w:rsid w:val="00E5158A"/>
    <w:rsid w:val="00F35C4F"/>
    <w:rsid w:val="00F54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E75F"/>
  <w15:chartTrackingRefBased/>
  <w15:docId w15:val="{8E17BDCB-BD12-48F4-9F8F-AA50EC96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186F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86F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186F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86F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86F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86F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86F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86F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86F4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6F4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86F4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86F4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86F4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86F4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86F4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86F4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86F4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86F4A"/>
    <w:rPr>
      <w:rFonts w:eastAsiaTheme="majorEastAsia" w:cstheme="majorBidi"/>
      <w:color w:val="272727" w:themeColor="text1" w:themeTint="D8"/>
    </w:rPr>
  </w:style>
  <w:style w:type="paragraph" w:styleId="Ttulo">
    <w:name w:val="Title"/>
    <w:basedOn w:val="Normal"/>
    <w:next w:val="Normal"/>
    <w:link w:val="TtuloChar"/>
    <w:uiPriority w:val="10"/>
    <w:qFormat/>
    <w:rsid w:val="00186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86F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86F4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86F4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86F4A"/>
    <w:pPr>
      <w:spacing w:before="160"/>
      <w:jc w:val="center"/>
    </w:pPr>
    <w:rPr>
      <w:i/>
      <w:iCs/>
      <w:color w:val="404040" w:themeColor="text1" w:themeTint="BF"/>
    </w:rPr>
  </w:style>
  <w:style w:type="character" w:customStyle="1" w:styleId="CitaoChar">
    <w:name w:val="Citação Char"/>
    <w:basedOn w:val="Fontepargpadro"/>
    <w:link w:val="Citao"/>
    <w:uiPriority w:val="29"/>
    <w:rsid w:val="00186F4A"/>
    <w:rPr>
      <w:i/>
      <w:iCs/>
      <w:color w:val="404040" w:themeColor="text1" w:themeTint="BF"/>
    </w:rPr>
  </w:style>
  <w:style w:type="paragraph" w:styleId="PargrafodaLista">
    <w:name w:val="List Paragraph"/>
    <w:basedOn w:val="Normal"/>
    <w:uiPriority w:val="34"/>
    <w:qFormat/>
    <w:rsid w:val="00186F4A"/>
    <w:pPr>
      <w:ind w:left="720"/>
      <w:contextualSpacing/>
    </w:pPr>
  </w:style>
  <w:style w:type="character" w:styleId="nfaseIntensa">
    <w:name w:val="Intense Emphasis"/>
    <w:basedOn w:val="Fontepargpadro"/>
    <w:uiPriority w:val="21"/>
    <w:qFormat/>
    <w:rsid w:val="00186F4A"/>
    <w:rPr>
      <w:i/>
      <w:iCs/>
      <w:color w:val="2F5496" w:themeColor="accent1" w:themeShade="BF"/>
    </w:rPr>
  </w:style>
  <w:style w:type="paragraph" w:styleId="CitaoIntensa">
    <w:name w:val="Intense Quote"/>
    <w:basedOn w:val="Normal"/>
    <w:next w:val="Normal"/>
    <w:link w:val="CitaoIntensaChar"/>
    <w:uiPriority w:val="30"/>
    <w:qFormat/>
    <w:rsid w:val="00186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86F4A"/>
    <w:rPr>
      <w:i/>
      <w:iCs/>
      <w:color w:val="2F5496" w:themeColor="accent1" w:themeShade="BF"/>
    </w:rPr>
  </w:style>
  <w:style w:type="character" w:styleId="RefernciaIntensa">
    <w:name w:val="Intense Reference"/>
    <w:basedOn w:val="Fontepargpadro"/>
    <w:uiPriority w:val="32"/>
    <w:qFormat/>
    <w:rsid w:val="00186F4A"/>
    <w:rPr>
      <w:b/>
      <w:bCs/>
      <w:smallCaps/>
      <w:color w:val="2F5496" w:themeColor="accent1" w:themeShade="BF"/>
      <w:spacing w:val="5"/>
    </w:rPr>
  </w:style>
  <w:style w:type="paragraph" w:styleId="Cabealho">
    <w:name w:val="header"/>
    <w:basedOn w:val="Normal"/>
    <w:link w:val="CabealhoChar"/>
    <w:unhideWhenUsed/>
    <w:rsid w:val="00F54E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E47"/>
  </w:style>
  <w:style w:type="paragraph" w:styleId="Rodap">
    <w:name w:val="footer"/>
    <w:basedOn w:val="Normal"/>
    <w:link w:val="RodapChar"/>
    <w:uiPriority w:val="99"/>
    <w:unhideWhenUsed/>
    <w:rsid w:val="00F54E47"/>
    <w:pPr>
      <w:tabs>
        <w:tab w:val="center" w:pos="4252"/>
        <w:tab w:val="right" w:pos="8504"/>
      </w:tabs>
      <w:spacing w:after="0" w:line="240" w:lineRule="auto"/>
    </w:pPr>
  </w:style>
  <w:style w:type="character" w:customStyle="1" w:styleId="RodapChar">
    <w:name w:val="Rodapé Char"/>
    <w:basedOn w:val="Fontepargpadro"/>
    <w:link w:val="Rodap"/>
    <w:uiPriority w:val="99"/>
    <w:rsid w:val="00F54E47"/>
  </w:style>
  <w:style w:type="paragraph" w:customStyle="1" w:styleId="Standard">
    <w:name w:val="Standard"/>
    <w:rsid w:val="00F54E47"/>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SemEspaamento">
    <w:name w:val="No Spacing"/>
    <w:uiPriority w:val="1"/>
    <w:qFormat/>
    <w:rsid w:val="00081695"/>
    <w:pPr>
      <w:suppressAutoHyphens/>
      <w:spacing w:after="0" w:line="240" w:lineRule="auto"/>
    </w:pPr>
    <w:rPr>
      <w:rFonts w:ascii="Calibri" w:eastAsia="Calibri" w:hAnsi="Calibri" w:cs="DejaVu Sans"/>
      <w:color w:val="00000A"/>
      <w:kern w:val="0"/>
      <w:sz w:val="22"/>
      <w:szCs w:val="22"/>
      <w14:ligatures w14:val="none"/>
    </w:rPr>
  </w:style>
  <w:style w:type="paragraph" w:styleId="Corpodetexto">
    <w:name w:val="Body Text"/>
    <w:basedOn w:val="Normal"/>
    <w:link w:val="CorpodetextoChar"/>
    <w:rsid w:val="00183583"/>
    <w:pPr>
      <w:suppressAutoHyphens/>
      <w:spacing w:after="140" w:line="288" w:lineRule="auto"/>
    </w:pPr>
    <w:rPr>
      <w:rFonts w:ascii="Calibri" w:eastAsia="Calibri" w:hAnsi="Calibri" w:cs="DejaVu Sans"/>
      <w:color w:val="00000A"/>
      <w:kern w:val="0"/>
      <w:sz w:val="22"/>
      <w:szCs w:val="22"/>
      <w14:ligatures w14:val="none"/>
    </w:rPr>
  </w:style>
  <w:style w:type="character" w:customStyle="1" w:styleId="CorpodetextoChar">
    <w:name w:val="Corpo de texto Char"/>
    <w:basedOn w:val="Fontepargpadro"/>
    <w:link w:val="Corpodetexto"/>
    <w:rsid w:val="00183583"/>
    <w:rPr>
      <w:rFonts w:ascii="Calibri" w:eastAsia="Calibri" w:hAnsi="Calibri" w:cs="DejaVu Sans"/>
      <w:color w:val="00000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34918">
      <w:bodyDiv w:val="1"/>
      <w:marLeft w:val="0"/>
      <w:marRight w:val="0"/>
      <w:marTop w:val="0"/>
      <w:marBottom w:val="0"/>
      <w:divBdr>
        <w:top w:val="none" w:sz="0" w:space="0" w:color="auto"/>
        <w:left w:val="none" w:sz="0" w:space="0" w:color="auto"/>
        <w:bottom w:val="none" w:sz="0" w:space="0" w:color="auto"/>
        <w:right w:val="none" w:sz="0" w:space="0" w:color="auto"/>
      </w:divBdr>
      <w:divsChild>
        <w:div w:id="533004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098672">
      <w:bodyDiv w:val="1"/>
      <w:marLeft w:val="0"/>
      <w:marRight w:val="0"/>
      <w:marTop w:val="0"/>
      <w:marBottom w:val="0"/>
      <w:divBdr>
        <w:top w:val="none" w:sz="0" w:space="0" w:color="auto"/>
        <w:left w:val="none" w:sz="0" w:space="0" w:color="auto"/>
        <w:bottom w:val="none" w:sz="0" w:space="0" w:color="auto"/>
        <w:right w:val="none" w:sz="0" w:space="0" w:color="auto"/>
      </w:divBdr>
      <w:divsChild>
        <w:div w:id="19472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gab.zacariasmarques@parauapebas.pa.leg.br" TargetMode="External"/><Relationship Id="rId1" Type="http://schemas.openxmlformats.org/officeDocument/2006/relationships/hyperlink" Target="mailto:gab.zacariasmarques@parauapebas.pa.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848</Words>
  <Characters>4584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procuradoria</dc:creator>
  <cp:keywords/>
  <dc:description/>
  <cp:lastModifiedBy>Douglas Vaz</cp:lastModifiedBy>
  <cp:revision>2</cp:revision>
  <dcterms:created xsi:type="dcterms:W3CDTF">2025-11-07T16:36:00Z</dcterms:created>
  <dcterms:modified xsi:type="dcterms:W3CDTF">2025-11-07T16:36:00Z</dcterms:modified>
</cp:coreProperties>
</file>