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3C33" w14:textId="77777777" w:rsidR="00E07D8F" w:rsidRDefault="00E07D8F">
      <w:pPr>
        <w:pStyle w:val="Corpodetexto"/>
        <w:spacing w:before="17"/>
        <w:rPr>
          <w:rFonts w:ascii="Times New Roman"/>
        </w:rPr>
      </w:pPr>
    </w:p>
    <w:p w14:paraId="0FBD3E62" w14:textId="77777777" w:rsidR="00E07D8F" w:rsidRDefault="00000000">
      <w:pPr>
        <w:ind w:left="850" w:right="705"/>
        <w:jc w:val="center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LEGISLATIVO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21/2026</w:t>
      </w:r>
    </w:p>
    <w:p w14:paraId="6A0EDE83" w14:textId="77777777" w:rsidR="00E07D8F" w:rsidRDefault="00E07D8F">
      <w:pPr>
        <w:pStyle w:val="Corpodetexto"/>
        <w:spacing w:before="136"/>
        <w:rPr>
          <w:b/>
        </w:rPr>
      </w:pPr>
    </w:p>
    <w:p w14:paraId="577B282C" w14:textId="77777777" w:rsidR="00E07D8F" w:rsidRDefault="00000000">
      <w:pPr>
        <w:pStyle w:val="Ttulo1"/>
        <w:spacing w:line="360" w:lineRule="auto"/>
        <w:ind w:left="4822" w:right="424"/>
        <w:jc w:val="both"/>
      </w:pPr>
      <w:r>
        <w:t>CONCEDE A COMENDA MUNICIPAL DO MÉRITO BEL MESQUITA À SENHORA ROSELITA MESSIAS RODRIGUES.</w:t>
      </w:r>
    </w:p>
    <w:p w14:paraId="2AC0FEFF" w14:textId="77777777" w:rsidR="00E07D8F" w:rsidRDefault="00000000">
      <w:pPr>
        <w:spacing w:before="283"/>
        <w:ind w:left="569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PARAUAPEBAS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Faço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saber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Câmara</w:t>
      </w:r>
    </w:p>
    <w:p w14:paraId="49033C67" w14:textId="77777777" w:rsidR="00E07D8F" w:rsidRDefault="00000000">
      <w:pPr>
        <w:spacing w:before="146"/>
        <w:ind w:left="569"/>
        <w:rPr>
          <w:b/>
          <w:sz w:val="24"/>
        </w:rPr>
      </w:pPr>
      <w:r>
        <w:rPr>
          <w:b/>
          <w:sz w:val="24"/>
        </w:rPr>
        <w:t>Municipal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aprovou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promulgo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seguinte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Legislativo:</w:t>
      </w:r>
    </w:p>
    <w:p w14:paraId="1C310500" w14:textId="77777777" w:rsidR="00E07D8F" w:rsidRDefault="00E07D8F">
      <w:pPr>
        <w:pStyle w:val="Corpodetexto"/>
        <w:spacing w:before="24"/>
        <w:rPr>
          <w:b/>
        </w:rPr>
      </w:pPr>
    </w:p>
    <w:p w14:paraId="1F9992B7" w14:textId="341A2206" w:rsidR="00E07D8F" w:rsidRDefault="00000000">
      <w:pPr>
        <w:pStyle w:val="Corpodetexto"/>
        <w:spacing w:line="360" w:lineRule="auto"/>
        <w:ind w:left="569" w:right="424" w:firstLine="717"/>
        <w:jc w:val="both"/>
      </w:pPr>
      <w:r>
        <w:rPr>
          <w:b/>
        </w:rPr>
        <w:t xml:space="preserve">Art. 1º </w:t>
      </w:r>
      <w:r>
        <w:t>Fica concedida a Comenda Municipal do Mérito Bel Mesquita à senhora Roselita Messias Rodrigues, em reconhecimento a sua contribuição para o desenvolvimento educacional</w:t>
      </w:r>
      <w:r w:rsidR="006071D9">
        <w:t xml:space="preserve"> do</w:t>
      </w:r>
      <w:r>
        <w:t xml:space="preserve"> Município.</w:t>
      </w:r>
    </w:p>
    <w:p w14:paraId="619E356B" w14:textId="77777777" w:rsidR="00E07D8F" w:rsidRDefault="00000000">
      <w:pPr>
        <w:pStyle w:val="Corpodetexto"/>
        <w:spacing w:before="170" w:line="360" w:lineRule="auto"/>
        <w:ind w:left="569" w:right="423" w:firstLine="717"/>
        <w:jc w:val="both"/>
      </w:pPr>
      <w:r>
        <w:rPr>
          <w:b/>
          <w:spacing w:val="-2"/>
        </w:rPr>
        <w:t>Parágrafo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único.</w:t>
      </w:r>
      <w:r>
        <w:rPr>
          <w:b/>
          <w:spacing w:val="-3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outorga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título</w:t>
      </w:r>
      <w:r>
        <w:rPr>
          <w:spacing w:val="-6"/>
        </w:rPr>
        <w:t xml:space="preserve"> </w:t>
      </w:r>
      <w:r>
        <w:rPr>
          <w:spacing w:val="-2"/>
        </w:rPr>
        <w:t>ora</w:t>
      </w:r>
      <w:r>
        <w:rPr>
          <w:spacing w:val="-8"/>
        </w:rPr>
        <w:t xml:space="preserve"> </w:t>
      </w:r>
      <w:r>
        <w:rPr>
          <w:spacing w:val="-2"/>
        </w:rPr>
        <w:t>concedido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fará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8"/>
        </w:rPr>
        <w:t xml:space="preserve"> </w:t>
      </w:r>
      <w:r>
        <w:rPr>
          <w:spacing w:val="-2"/>
        </w:rPr>
        <w:t>data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ser</w:t>
      </w:r>
      <w:r>
        <w:rPr>
          <w:spacing w:val="-8"/>
        </w:rPr>
        <w:t xml:space="preserve"> </w:t>
      </w:r>
      <w:r>
        <w:rPr>
          <w:spacing w:val="-2"/>
        </w:rPr>
        <w:t xml:space="preserve">definida, </w:t>
      </w:r>
      <w:r>
        <w:t>sendo certo que será em Sessão Solene realizada por esta Câmara.</w:t>
      </w:r>
    </w:p>
    <w:p w14:paraId="0D7439E4" w14:textId="77777777" w:rsidR="00E07D8F" w:rsidRDefault="00000000">
      <w:pPr>
        <w:pStyle w:val="Corpodetexto"/>
        <w:spacing w:before="170" w:line="360" w:lineRule="auto"/>
        <w:ind w:left="569" w:right="427" w:firstLine="717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2º</w:t>
      </w:r>
      <w:r>
        <w:rPr>
          <w:b/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despesas</w:t>
      </w:r>
      <w:r>
        <w:rPr>
          <w:spacing w:val="-5"/>
        </w:rPr>
        <w:t xml:space="preserve"> </w:t>
      </w:r>
      <w:r>
        <w:t>decorrentes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aplicação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correrão por conta das dotações orçamentárias próprias, suplementadas se necessário.</w:t>
      </w:r>
    </w:p>
    <w:p w14:paraId="3EDDA882" w14:textId="77777777" w:rsidR="00E07D8F" w:rsidRDefault="00000000">
      <w:pPr>
        <w:pStyle w:val="Corpodetexto"/>
        <w:spacing w:before="170"/>
        <w:ind w:left="1286"/>
        <w:jc w:val="both"/>
      </w:pPr>
      <w:r>
        <w:rPr>
          <w:b/>
        </w:rPr>
        <w:t>Art.</w:t>
      </w:r>
      <w:r>
        <w:rPr>
          <w:b/>
          <w:spacing w:val="-8"/>
        </w:rPr>
        <w:t xml:space="preserve"> </w:t>
      </w:r>
      <w:r>
        <w:rPr>
          <w:b/>
        </w:rPr>
        <w:t>3º</w:t>
      </w:r>
      <w:r>
        <w:rPr>
          <w:b/>
          <w:spacing w:val="-2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entra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rPr>
          <w:spacing w:val="-2"/>
        </w:rPr>
        <w:t>publicação.</w:t>
      </w:r>
    </w:p>
    <w:p w14:paraId="58966468" w14:textId="77777777" w:rsidR="00E07D8F" w:rsidRDefault="00E07D8F">
      <w:pPr>
        <w:pStyle w:val="Corpodetexto"/>
      </w:pPr>
    </w:p>
    <w:p w14:paraId="1C96DA2D" w14:textId="77777777" w:rsidR="00E07D8F" w:rsidRDefault="00E07D8F">
      <w:pPr>
        <w:pStyle w:val="Corpodetexto"/>
      </w:pPr>
    </w:p>
    <w:p w14:paraId="623CB581" w14:textId="77777777" w:rsidR="00E07D8F" w:rsidRDefault="00E07D8F">
      <w:pPr>
        <w:pStyle w:val="Corpodetexto"/>
        <w:spacing w:before="47"/>
      </w:pPr>
    </w:p>
    <w:p w14:paraId="4E0C08CE" w14:textId="77777777" w:rsidR="00E07D8F" w:rsidRDefault="00000000">
      <w:pPr>
        <w:pStyle w:val="Corpodetexto"/>
        <w:ind w:left="5338"/>
      </w:pPr>
      <w:r>
        <w:t>Parauapebas,</w:t>
      </w:r>
      <w:r>
        <w:rPr>
          <w:spacing w:val="-7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fevereiro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4"/>
        </w:rPr>
        <w:t>2026.</w:t>
      </w:r>
    </w:p>
    <w:p w14:paraId="3EBA92BD" w14:textId="77777777" w:rsidR="00E07D8F" w:rsidRDefault="00E07D8F">
      <w:pPr>
        <w:pStyle w:val="Corpodetexto"/>
        <w:rPr>
          <w:sz w:val="20"/>
        </w:rPr>
      </w:pPr>
    </w:p>
    <w:p w14:paraId="169C3694" w14:textId="77777777" w:rsidR="00E07D8F" w:rsidRDefault="00E07D8F">
      <w:pPr>
        <w:pStyle w:val="Corpodetexto"/>
        <w:rPr>
          <w:sz w:val="20"/>
        </w:rPr>
      </w:pPr>
    </w:p>
    <w:p w14:paraId="01E67E0C" w14:textId="77777777" w:rsidR="00E07D8F" w:rsidRDefault="00E07D8F">
      <w:pPr>
        <w:pStyle w:val="Corpodetexto"/>
        <w:rPr>
          <w:sz w:val="20"/>
        </w:rPr>
      </w:pPr>
    </w:p>
    <w:p w14:paraId="027E4145" w14:textId="6998008A" w:rsidR="00E07D8F" w:rsidRDefault="00E07D8F">
      <w:pPr>
        <w:pStyle w:val="Corpodetexto"/>
        <w:spacing w:before="131"/>
        <w:rPr>
          <w:sz w:val="20"/>
        </w:rPr>
      </w:pPr>
    </w:p>
    <w:p w14:paraId="409A9C4E" w14:textId="77777777" w:rsidR="00E07D8F" w:rsidRDefault="00000000">
      <w:pPr>
        <w:pStyle w:val="Corpodetexto"/>
        <w:spacing w:before="223"/>
        <w:ind w:left="850"/>
        <w:jc w:val="center"/>
      </w:pPr>
      <w:r>
        <w:t>ELEOMÁRCIO</w:t>
      </w:r>
      <w:r>
        <w:rPr>
          <w:spacing w:val="-7"/>
        </w:rPr>
        <w:t xml:space="preserve"> </w:t>
      </w:r>
      <w:r>
        <w:t>ALMEIDA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LIMA</w:t>
      </w:r>
    </w:p>
    <w:p w14:paraId="066B3B92" w14:textId="77777777" w:rsidR="00E07D8F" w:rsidRDefault="00000000">
      <w:pPr>
        <w:pStyle w:val="Corpodetexto"/>
        <w:spacing w:before="120"/>
        <w:ind w:left="850"/>
        <w:jc w:val="center"/>
      </w:pPr>
      <w:r>
        <w:rPr>
          <w:spacing w:val="-2"/>
        </w:rPr>
        <w:t>Vereador/SD</w:t>
      </w:r>
    </w:p>
    <w:p w14:paraId="5AD8F6B3" w14:textId="77777777" w:rsidR="00E07D8F" w:rsidRDefault="00E07D8F">
      <w:pPr>
        <w:pStyle w:val="Corpodetexto"/>
        <w:jc w:val="center"/>
        <w:sectPr w:rsidR="00E07D8F">
          <w:headerReference w:type="default" r:id="rId6"/>
          <w:footerReference w:type="default" r:id="rId7"/>
          <w:type w:val="continuous"/>
          <w:pgSz w:w="11910" w:h="16840"/>
          <w:pgMar w:top="2100" w:right="1275" w:bottom="1400" w:left="1133" w:header="184" w:footer="1206" w:gutter="0"/>
          <w:pgNumType w:start="1"/>
          <w:cols w:space="720"/>
        </w:sectPr>
      </w:pPr>
    </w:p>
    <w:p w14:paraId="507D26BD" w14:textId="77777777" w:rsidR="00E07D8F" w:rsidRDefault="00E07D8F">
      <w:pPr>
        <w:pStyle w:val="Corpodetexto"/>
      </w:pPr>
    </w:p>
    <w:p w14:paraId="6C440835" w14:textId="77777777" w:rsidR="00E07D8F" w:rsidRDefault="00000000">
      <w:pPr>
        <w:pStyle w:val="Ttulo1"/>
        <w:ind w:right="134"/>
      </w:pPr>
      <w:r>
        <w:rPr>
          <w:spacing w:val="-2"/>
        </w:rPr>
        <w:t>JUSTIFICATIVA</w:t>
      </w:r>
    </w:p>
    <w:p w14:paraId="08FBDA82" w14:textId="77777777" w:rsidR="00E07D8F" w:rsidRDefault="00000000">
      <w:pPr>
        <w:pStyle w:val="Corpodetexto"/>
        <w:spacing w:before="225" w:line="276" w:lineRule="auto"/>
        <w:ind w:left="2" w:firstLine="720"/>
      </w:pPr>
      <w:r>
        <w:t>A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proposição</w:t>
      </w:r>
      <w:r>
        <w:rPr>
          <w:spacing w:val="-4"/>
        </w:rPr>
        <w:t xml:space="preserve"> </w:t>
      </w:r>
      <w:r>
        <w:t>tem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finalidade</w:t>
      </w:r>
      <w:r>
        <w:rPr>
          <w:spacing w:val="-7"/>
        </w:rPr>
        <w:t xml:space="preserve"> </w:t>
      </w:r>
      <w:r>
        <w:t>conceder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Comenda</w:t>
      </w:r>
      <w:r>
        <w:rPr>
          <w:spacing w:val="-5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Mérito</w:t>
      </w:r>
      <w:r>
        <w:rPr>
          <w:spacing w:val="-4"/>
        </w:rPr>
        <w:t xml:space="preserve"> </w:t>
      </w:r>
      <w:r>
        <w:t>Bel Mesquita à senhora Roselita Messias Rodrigues, em reconhecimento aos relevantes serviços prestados ao Município de Parauapebas e à sua destacada atuação em prol a educação dos nossos jovens e adultos.</w:t>
      </w:r>
    </w:p>
    <w:p w14:paraId="40FA6D71" w14:textId="77777777" w:rsidR="00E07D8F" w:rsidRDefault="00000000">
      <w:pPr>
        <w:pStyle w:val="Corpodetexto"/>
        <w:spacing w:before="280" w:line="276" w:lineRule="auto"/>
        <w:ind w:left="2" w:right="136" w:firstLine="720"/>
        <w:jc w:val="both"/>
      </w:pPr>
      <w:r>
        <w:t>Natural de Alto Parnaíba–MA, Roselita Messias Rodrigues construiu uma trajetória marcada pela superação, coragem e compromisso com a transformação de vidas por meio da educação. Após residir nos estados de Goiás e Pará, fixou-se em Parauapebas, onde consolidou sua missão de promover justiça social por intermédio do ensino.</w:t>
      </w:r>
    </w:p>
    <w:p w14:paraId="62455513" w14:textId="77777777" w:rsidR="00E07D8F" w:rsidRDefault="00000000">
      <w:pPr>
        <w:pStyle w:val="Corpodetexto"/>
        <w:spacing w:before="282" w:line="276" w:lineRule="auto"/>
        <w:ind w:left="2" w:right="136" w:firstLine="720"/>
        <w:jc w:val="both"/>
      </w:pPr>
      <w:r>
        <w:t>Servidora</w:t>
      </w:r>
      <w:r>
        <w:rPr>
          <w:spacing w:val="-9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Pará</w:t>
      </w:r>
      <w:r>
        <w:rPr>
          <w:spacing w:val="-9"/>
        </w:rPr>
        <w:t xml:space="preserve"> </w:t>
      </w:r>
      <w:r>
        <w:t>desde</w:t>
      </w:r>
      <w:r>
        <w:rPr>
          <w:spacing w:val="-9"/>
        </w:rPr>
        <w:t xml:space="preserve"> </w:t>
      </w:r>
      <w:r>
        <w:t>2005,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atuação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Universidade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Estado do</w:t>
      </w:r>
      <w:r>
        <w:rPr>
          <w:spacing w:val="-11"/>
        </w:rPr>
        <w:t xml:space="preserve"> </w:t>
      </w:r>
      <w:r>
        <w:t>Pará,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posteriormente</w:t>
      </w:r>
      <w:r>
        <w:rPr>
          <w:spacing w:val="-11"/>
        </w:rPr>
        <w:t xml:space="preserve"> </w:t>
      </w:r>
      <w:r>
        <w:t>transferida</w:t>
      </w:r>
      <w:r>
        <w:rPr>
          <w:spacing w:val="-14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município,</w:t>
      </w:r>
      <w:r>
        <w:rPr>
          <w:spacing w:val="-14"/>
        </w:rPr>
        <w:t xml:space="preserve"> </w:t>
      </w:r>
      <w:r>
        <w:t>dedicou-se</w:t>
      </w:r>
      <w:r>
        <w:rPr>
          <w:spacing w:val="-11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rede</w:t>
      </w:r>
      <w:r>
        <w:rPr>
          <w:spacing w:val="-11"/>
        </w:rPr>
        <w:t xml:space="preserve"> </w:t>
      </w:r>
      <w:r>
        <w:t>estadual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ensino, contribuindo significativamente para a formação educacional de jovens e adultos.</w:t>
      </w:r>
    </w:p>
    <w:p w14:paraId="18DDAF9E" w14:textId="77777777" w:rsidR="00E07D8F" w:rsidRDefault="00000000">
      <w:pPr>
        <w:pStyle w:val="Corpodetexto"/>
        <w:spacing w:before="278" w:line="276" w:lineRule="auto"/>
        <w:ind w:left="2" w:right="136" w:firstLine="720"/>
        <w:jc w:val="both"/>
      </w:pPr>
      <w:r>
        <w:t>Movida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visão</w:t>
      </w:r>
      <w:r>
        <w:rPr>
          <w:spacing w:val="-8"/>
        </w:rPr>
        <w:t xml:space="preserve"> </w:t>
      </w:r>
      <w:r>
        <w:t>empreendedora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profundo</w:t>
      </w:r>
      <w:r>
        <w:rPr>
          <w:spacing w:val="-6"/>
        </w:rPr>
        <w:t xml:space="preserve"> </w:t>
      </w:r>
      <w:r>
        <w:t>senso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responsabilidade</w:t>
      </w:r>
      <w:r>
        <w:rPr>
          <w:spacing w:val="-8"/>
        </w:rPr>
        <w:t xml:space="preserve"> </w:t>
      </w:r>
      <w:r>
        <w:t>social,</w:t>
      </w:r>
      <w:r>
        <w:rPr>
          <w:spacing w:val="-7"/>
        </w:rPr>
        <w:t xml:space="preserve"> </w:t>
      </w:r>
      <w:r>
        <w:t>fundou</w:t>
      </w:r>
      <w:r>
        <w:rPr>
          <w:spacing w:val="-8"/>
        </w:rPr>
        <w:t xml:space="preserve"> </w:t>
      </w:r>
      <w:r>
        <w:t>a Escola Incentivo,</w:t>
      </w:r>
      <w:r>
        <w:rPr>
          <w:spacing w:val="-1"/>
        </w:rPr>
        <w:t xml:space="preserve"> </w:t>
      </w:r>
      <w:r>
        <w:t>instituição que se</w:t>
      </w:r>
      <w:r>
        <w:rPr>
          <w:spacing w:val="-3"/>
        </w:rPr>
        <w:t xml:space="preserve"> </w:t>
      </w:r>
      <w:r>
        <w:t>tornou</w:t>
      </w:r>
      <w:r>
        <w:rPr>
          <w:spacing w:val="-2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educacional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cidade.</w:t>
      </w:r>
      <w:r>
        <w:rPr>
          <w:spacing w:val="-1"/>
        </w:rPr>
        <w:t xml:space="preserve"> </w:t>
      </w:r>
      <w:r>
        <w:t>Em 2007,</w:t>
      </w:r>
      <w:r>
        <w:rPr>
          <w:spacing w:val="-1"/>
        </w:rPr>
        <w:t xml:space="preserve"> </w:t>
      </w:r>
      <w:r>
        <w:t>idealizou o</w:t>
      </w:r>
      <w:r>
        <w:rPr>
          <w:spacing w:val="-14"/>
        </w:rPr>
        <w:t xml:space="preserve"> </w:t>
      </w:r>
      <w:r>
        <w:t>Projeto</w:t>
      </w:r>
      <w:r>
        <w:rPr>
          <w:spacing w:val="-14"/>
        </w:rPr>
        <w:t xml:space="preserve"> </w:t>
      </w:r>
      <w:r>
        <w:t>PAVE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Aluno</w:t>
      </w:r>
      <w:r>
        <w:rPr>
          <w:spacing w:val="-13"/>
        </w:rPr>
        <w:t xml:space="preserve"> </w:t>
      </w:r>
      <w:r>
        <w:t>Vencedor,</w:t>
      </w:r>
      <w:r>
        <w:rPr>
          <w:spacing w:val="-14"/>
        </w:rPr>
        <w:t xml:space="preserve"> </w:t>
      </w:r>
      <w:r>
        <w:t>iniciativa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começou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apenas</w:t>
      </w:r>
      <w:r>
        <w:rPr>
          <w:spacing w:val="-14"/>
        </w:rPr>
        <w:t xml:space="preserve"> </w:t>
      </w:r>
      <w:r>
        <w:t>sete</w:t>
      </w:r>
      <w:r>
        <w:rPr>
          <w:spacing w:val="-13"/>
        </w:rPr>
        <w:t xml:space="preserve"> </w:t>
      </w:r>
      <w:r>
        <w:t>alunos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que,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longo dos anos, expandiu-se, impactando inúmeras famílias de Parauapebas e municípios vizinhos.</w:t>
      </w:r>
    </w:p>
    <w:p w14:paraId="0BA70197" w14:textId="77777777" w:rsidR="00E07D8F" w:rsidRDefault="00000000">
      <w:pPr>
        <w:pStyle w:val="Corpodetexto"/>
        <w:spacing w:before="283" w:line="276" w:lineRule="auto"/>
        <w:ind w:left="2" w:right="142" w:firstLine="720"/>
        <w:jc w:val="both"/>
      </w:pPr>
      <w:r>
        <w:t>Sua</w:t>
      </w:r>
      <w:r>
        <w:rPr>
          <w:spacing w:val="-14"/>
        </w:rPr>
        <w:t xml:space="preserve"> </w:t>
      </w:r>
      <w:r>
        <w:t>atuação</w:t>
      </w:r>
      <w:r>
        <w:rPr>
          <w:spacing w:val="-14"/>
        </w:rPr>
        <w:t xml:space="preserve"> </w:t>
      </w:r>
      <w:r>
        <w:t>pautada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ética,</w:t>
      </w:r>
      <w:r>
        <w:rPr>
          <w:spacing w:val="-13"/>
        </w:rPr>
        <w:t xml:space="preserve"> </w:t>
      </w:r>
      <w:r>
        <w:t>disciplina,</w:t>
      </w:r>
      <w:r>
        <w:rPr>
          <w:spacing w:val="-14"/>
        </w:rPr>
        <w:t xml:space="preserve"> </w:t>
      </w:r>
      <w:r>
        <w:t>valorização</w:t>
      </w:r>
      <w:r>
        <w:rPr>
          <w:spacing w:val="-13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princípios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busca</w:t>
      </w:r>
      <w:r>
        <w:rPr>
          <w:spacing w:val="-14"/>
        </w:rPr>
        <w:t xml:space="preserve"> </w:t>
      </w:r>
      <w:r>
        <w:t>constante</w:t>
      </w:r>
      <w:r>
        <w:rPr>
          <w:spacing w:val="-13"/>
        </w:rPr>
        <w:t xml:space="preserve"> </w:t>
      </w:r>
      <w:r>
        <w:t>pela excelência educacional consolidou seu nome como referência no meio pedagógico. Posteriormente, passou a integrar o quadro do município como coordenadora pedagógica, ampliando</w:t>
      </w:r>
      <w:r>
        <w:rPr>
          <w:spacing w:val="80"/>
        </w:rPr>
        <w:t xml:space="preserve">  </w:t>
      </w:r>
      <w:r>
        <w:t>ainda</w:t>
      </w:r>
      <w:r>
        <w:rPr>
          <w:spacing w:val="80"/>
        </w:rPr>
        <w:t xml:space="preserve">  </w:t>
      </w:r>
      <w:r>
        <w:t>mais</w:t>
      </w:r>
      <w:r>
        <w:rPr>
          <w:spacing w:val="80"/>
        </w:rPr>
        <w:t xml:space="preserve">  </w:t>
      </w:r>
      <w:r>
        <w:t>sua</w:t>
      </w:r>
      <w:r>
        <w:rPr>
          <w:spacing w:val="80"/>
        </w:rPr>
        <w:t xml:space="preserve">  </w:t>
      </w:r>
      <w:r>
        <w:t>contribuição</w:t>
      </w:r>
      <w:r>
        <w:rPr>
          <w:spacing w:val="80"/>
        </w:rPr>
        <w:t xml:space="preserve">  </w:t>
      </w:r>
      <w:r>
        <w:t>para</w:t>
      </w:r>
      <w:r>
        <w:rPr>
          <w:spacing w:val="80"/>
        </w:rPr>
        <w:t xml:space="preserve">  </w:t>
      </w:r>
      <w:r>
        <w:t>a</w:t>
      </w:r>
      <w:r>
        <w:rPr>
          <w:spacing w:val="80"/>
        </w:rPr>
        <w:t xml:space="preserve">  </w:t>
      </w:r>
      <w:r>
        <w:t>educação</w:t>
      </w:r>
      <w:r>
        <w:rPr>
          <w:spacing w:val="80"/>
        </w:rPr>
        <w:t xml:space="preserve">  </w:t>
      </w:r>
      <w:r>
        <w:t>pública</w:t>
      </w:r>
      <w:r>
        <w:rPr>
          <w:spacing w:val="80"/>
        </w:rPr>
        <w:t xml:space="preserve">  </w:t>
      </w:r>
      <w:r>
        <w:t>local. Mulher de fé, mãe dedicada e líder educacional, Roselita Messias Rodrigues é exemplo de perseverança, compromisso e amor ao próximo. Sua trajetória evidencia que a educação é instrumento essencial de transformação social e construção da cidadania.</w:t>
      </w:r>
    </w:p>
    <w:p w14:paraId="20F4B262" w14:textId="77777777" w:rsidR="00E07D8F" w:rsidRDefault="00000000">
      <w:pPr>
        <w:pStyle w:val="Corpodetexto"/>
        <w:spacing w:before="279" w:line="276" w:lineRule="auto"/>
        <w:ind w:left="2" w:right="196" w:firstLine="566"/>
      </w:pPr>
      <w:r>
        <w:t>Diante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exposto,</w:t>
      </w:r>
      <w:r>
        <w:rPr>
          <w:spacing w:val="-8"/>
        </w:rPr>
        <w:t xml:space="preserve"> </w:t>
      </w:r>
      <w:r>
        <w:t>submete-se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indicação</w:t>
      </w:r>
      <w:r>
        <w:rPr>
          <w:spacing w:val="-7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apreciação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Plenário,</w:t>
      </w:r>
      <w:r>
        <w:rPr>
          <w:spacing w:val="-8"/>
        </w:rPr>
        <w:t xml:space="preserve"> </w:t>
      </w:r>
      <w:r>
        <w:t>confiante no reconhecimento do mérito e da relevância da homenageada.</w:t>
      </w:r>
    </w:p>
    <w:p w14:paraId="666C19BD" w14:textId="77777777" w:rsidR="00E07D8F" w:rsidRDefault="00000000">
      <w:pPr>
        <w:spacing w:before="281"/>
        <w:ind w:left="5268"/>
        <w:rPr>
          <w:b/>
          <w:sz w:val="24"/>
        </w:rPr>
      </w:pPr>
      <w:r>
        <w:rPr>
          <w:b/>
          <w:sz w:val="24"/>
        </w:rPr>
        <w:t>Parauapebas,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27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fevereiro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2026.</w:t>
      </w:r>
    </w:p>
    <w:p w14:paraId="5C245414" w14:textId="77777777" w:rsidR="00E07D8F" w:rsidRDefault="00E07D8F">
      <w:pPr>
        <w:pStyle w:val="Corpodetexto"/>
        <w:rPr>
          <w:b/>
          <w:sz w:val="20"/>
        </w:rPr>
      </w:pPr>
    </w:p>
    <w:p w14:paraId="247C3577" w14:textId="0759AF76" w:rsidR="00E07D8F" w:rsidRDefault="00E07D8F">
      <w:pPr>
        <w:pStyle w:val="Corpodetexto"/>
        <w:spacing w:before="2"/>
        <w:rPr>
          <w:b/>
          <w:sz w:val="20"/>
        </w:rPr>
      </w:pPr>
    </w:p>
    <w:p w14:paraId="7F6D0BD8" w14:textId="1BEEC317" w:rsidR="006071D9" w:rsidRDefault="00000000" w:rsidP="006071D9">
      <w:pPr>
        <w:pStyle w:val="Corpodetexto"/>
        <w:spacing w:before="170"/>
        <w:ind w:left="3600"/>
        <w:rPr>
          <w:spacing w:val="-4"/>
        </w:rPr>
      </w:pPr>
      <w:r>
        <w:t>ELEOMÁRCIO</w:t>
      </w:r>
      <w:r>
        <w:rPr>
          <w:spacing w:val="-7"/>
        </w:rPr>
        <w:t xml:space="preserve"> </w:t>
      </w:r>
      <w:r>
        <w:t>ALMEIDA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LIM</w:t>
      </w:r>
      <w:r w:rsidR="006071D9">
        <w:rPr>
          <w:spacing w:val="-4"/>
        </w:rPr>
        <w:t>A</w:t>
      </w:r>
    </w:p>
    <w:p w14:paraId="615DD331" w14:textId="62ABA04C" w:rsidR="006071D9" w:rsidRDefault="006071D9" w:rsidP="006071D9">
      <w:pPr>
        <w:pStyle w:val="Corpodetexto"/>
        <w:jc w:val="center"/>
        <w:sectPr w:rsidR="006071D9">
          <w:pgSz w:w="11910" w:h="16840"/>
          <w:pgMar w:top="2100" w:right="1275" w:bottom="1400" w:left="1133" w:header="184" w:footer="1206" w:gutter="0"/>
          <w:cols w:space="720"/>
        </w:sectPr>
      </w:pPr>
      <w:r>
        <w:rPr>
          <w:spacing w:val="-2"/>
        </w:rPr>
        <w:t>Vereador/SD</w:t>
      </w:r>
    </w:p>
    <w:p w14:paraId="16F06935" w14:textId="683209B7" w:rsidR="00E07D8F" w:rsidRDefault="00E07D8F" w:rsidP="006071D9">
      <w:pPr>
        <w:pStyle w:val="Corpodetexto"/>
      </w:pPr>
    </w:p>
    <w:sectPr w:rsidR="00E07D8F">
      <w:pgSz w:w="11910" w:h="16840"/>
      <w:pgMar w:top="2100" w:right="1275" w:bottom="1400" w:left="1133" w:header="184" w:footer="1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4388" w14:textId="77777777" w:rsidR="00956D2F" w:rsidRDefault="00956D2F">
      <w:r>
        <w:separator/>
      </w:r>
    </w:p>
  </w:endnote>
  <w:endnote w:type="continuationSeparator" w:id="0">
    <w:p w14:paraId="173287B4" w14:textId="77777777" w:rsidR="00956D2F" w:rsidRDefault="0095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E094" w14:textId="77777777" w:rsidR="00E07D8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7DD3D2C7" wp14:editId="424A1B39">
              <wp:simplePos x="0" y="0"/>
              <wp:positionH relativeFrom="page">
                <wp:posOffset>1697482</wp:posOffset>
              </wp:positionH>
              <wp:positionV relativeFrom="page">
                <wp:posOffset>9786568</wp:posOffset>
              </wp:positionV>
              <wp:extent cx="4167504" cy="2851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7504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96FE83" w14:textId="77777777" w:rsidR="00E07D8F" w:rsidRDefault="00000000">
                          <w:pPr>
                            <w:spacing w:before="12"/>
                            <w:ind w:left="2655" w:right="18" w:hanging="2636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Avenida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Sônia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Côrtes,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Quadra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33,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Lote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Especial,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Bairro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Beira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II 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Parauapebas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Pará CEP: 68.515-000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3D2C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33.65pt;margin-top:770.6pt;width:328.15pt;height:22.4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" filled="f" stroked="f">
              <v:textbox inset="0,0,0,0">
                <w:txbxContent>
                  <w:p w14:paraId="5D96FE83" w14:textId="77777777" w:rsidR="00E07D8F" w:rsidRDefault="00000000">
                    <w:pPr>
                      <w:spacing w:before="12"/>
                      <w:ind w:left="2655" w:right="18" w:hanging="2636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Avenida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Sônia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Côrtes,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Quadra</w:t>
                    </w:r>
                    <w:r>
                      <w:rPr>
                        <w:rFonts w:ascii="Times New Roman" w:hAns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33,</w:t>
                    </w:r>
                    <w:r>
                      <w:rPr>
                        <w:rFonts w:ascii="Times New Roman" w:hAns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Lote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Especial,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Bairro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Beira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Rio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II –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Parauapebas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Pará CEP: 68.515-000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5C5D" w14:textId="77777777" w:rsidR="00956D2F" w:rsidRDefault="00956D2F">
      <w:r>
        <w:separator/>
      </w:r>
    </w:p>
  </w:footnote>
  <w:footnote w:type="continuationSeparator" w:id="0">
    <w:p w14:paraId="185058A0" w14:textId="77777777" w:rsidR="00956D2F" w:rsidRDefault="0095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CE0D" w14:textId="77777777" w:rsidR="00E07D8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808" behindDoc="1" locked="0" layoutInCell="1" allowOverlap="1" wp14:anchorId="13C703AA" wp14:editId="54E43F10">
          <wp:simplePos x="0" y="0"/>
          <wp:positionH relativeFrom="page">
            <wp:posOffset>3480434</wp:posOffset>
          </wp:positionH>
          <wp:positionV relativeFrom="page">
            <wp:posOffset>116865</wp:posOffset>
          </wp:positionV>
          <wp:extent cx="643127" cy="5562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3127" cy="556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53542C64" wp14:editId="5F37E187">
              <wp:simplePos x="0" y="0"/>
              <wp:positionH relativeFrom="page">
                <wp:posOffset>2261361</wp:posOffset>
              </wp:positionH>
              <wp:positionV relativeFrom="page">
                <wp:posOffset>803994</wp:posOffset>
              </wp:positionV>
              <wp:extent cx="3037840" cy="545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7840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32829" w14:textId="77777777" w:rsidR="00E07D8F" w:rsidRDefault="00000000">
                          <w:pPr>
                            <w:spacing w:before="10"/>
                            <w:ind w:left="1112" w:right="1112" w:firstLine="1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ESTADO DO PARÁ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LEGISLATIVO</w:t>
                          </w:r>
                        </w:p>
                        <w:p w14:paraId="04286731" w14:textId="77777777" w:rsidR="00E07D8F" w:rsidRDefault="0000000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PARAUAPEBAS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42C6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8.05pt;margin-top:63.3pt;width:239.2pt;height:42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" filled="f" stroked="f">
              <v:textbox inset="0,0,0,0">
                <w:txbxContent>
                  <w:p w14:paraId="30032829" w14:textId="77777777" w:rsidR="00E07D8F" w:rsidRDefault="00000000">
                    <w:pPr>
                      <w:spacing w:before="10"/>
                      <w:ind w:left="1112" w:right="1112" w:firstLine="1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ESTADO DO PARÁ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LEGISLATIVO</w:t>
                    </w:r>
                  </w:p>
                  <w:p w14:paraId="04286731" w14:textId="77777777" w:rsidR="00E07D8F" w:rsidRDefault="00000000">
                    <w:pPr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PARAUAPEBAS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8F"/>
    <w:rsid w:val="006071D9"/>
    <w:rsid w:val="00956D2F"/>
    <w:rsid w:val="00A05A97"/>
    <w:rsid w:val="00E0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EF94"/>
  <w15:docId w15:val="{57EDC7FD-6681-49DC-9DB9-0ECD7A4D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Melo</dc:creator>
  <cp:lastModifiedBy>Diego Melo</cp:lastModifiedBy>
  <cp:revision>2</cp:revision>
  <dcterms:created xsi:type="dcterms:W3CDTF">2026-03-02T17:36:00Z</dcterms:created>
  <dcterms:modified xsi:type="dcterms:W3CDTF">2026-03-02T17:36:00Z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2026-03-02T00:00:00Z</vt:filetime>
  </property>
</Properties>
</file>